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03" w:rsidRDefault="00934203" w:rsidP="00934203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附件4</w:t>
      </w:r>
    </w:p>
    <w:p w:rsidR="00934203" w:rsidRDefault="00934203" w:rsidP="00934203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疫情防控期间理论课</w:t>
      </w:r>
      <w:r>
        <w:rPr>
          <w:rFonts w:hint="eastAsia"/>
          <w:b/>
          <w:bCs/>
          <w:sz w:val="30"/>
          <w:szCs w:val="30"/>
          <w:u w:val="single"/>
        </w:rPr>
        <w:t>期</w:t>
      </w:r>
      <w:proofErr w:type="gramStart"/>
      <w:r>
        <w:rPr>
          <w:rFonts w:hint="eastAsia"/>
          <w:b/>
          <w:bCs/>
          <w:sz w:val="30"/>
          <w:szCs w:val="30"/>
          <w:u w:val="single"/>
        </w:rPr>
        <w:t>末考试</w:t>
      </w:r>
      <w:proofErr w:type="gramEnd"/>
      <w:r>
        <w:rPr>
          <w:rFonts w:hint="eastAsia"/>
          <w:b/>
          <w:bCs/>
          <w:sz w:val="30"/>
          <w:szCs w:val="30"/>
          <w:u w:val="single"/>
        </w:rPr>
        <w:t>试卷袋归档</w:t>
      </w:r>
      <w:r>
        <w:rPr>
          <w:rFonts w:hint="eastAsia"/>
          <w:b/>
          <w:bCs/>
          <w:sz w:val="30"/>
          <w:szCs w:val="30"/>
        </w:rPr>
        <w:t>要求</w:t>
      </w:r>
    </w:p>
    <w:p w:rsidR="00934203" w:rsidRDefault="00934203" w:rsidP="0093420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2021-2022-2</w:t>
      </w:r>
      <w:r>
        <w:rPr>
          <w:rFonts w:hint="eastAsia"/>
          <w:b/>
          <w:bCs/>
          <w:sz w:val="30"/>
          <w:szCs w:val="30"/>
        </w:rPr>
        <w:t>学期）</w:t>
      </w:r>
    </w:p>
    <w:tbl>
      <w:tblPr>
        <w:tblStyle w:val="a5"/>
        <w:tblpPr w:leftFromText="180" w:rightFromText="180" w:vertAnchor="text" w:horzAnchor="page" w:tblpX="1703" w:tblpY="220"/>
        <w:tblOverlap w:val="never"/>
        <w:tblW w:w="9268" w:type="dxa"/>
        <w:tblLook w:val="04A0" w:firstRow="1" w:lastRow="0" w:firstColumn="1" w:lastColumn="0" w:noHBand="0" w:noVBand="1"/>
      </w:tblPr>
      <w:tblGrid>
        <w:gridCol w:w="2284"/>
        <w:gridCol w:w="6984"/>
      </w:tblGrid>
      <w:tr w:rsidR="00934203" w:rsidRPr="00C65870" w:rsidTr="00C832D8">
        <w:tc>
          <w:tcPr>
            <w:tcW w:w="2284" w:type="dxa"/>
          </w:tcPr>
          <w:bookmarkEnd w:id="0"/>
          <w:p w:rsidR="00934203" w:rsidRPr="00C65870" w:rsidRDefault="00934203" w:rsidP="00C832D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5870">
              <w:rPr>
                <w:rFonts w:ascii="宋体" w:hAnsi="宋体" w:hint="eastAsia"/>
                <w:b/>
                <w:bCs/>
                <w:sz w:val="24"/>
                <w:szCs w:val="24"/>
              </w:rPr>
              <w:t>试卷袋包含材料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tabs>
                <w:tab w:val="left" w:pos="547"/>
              </w:tabs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5870">
              <w:rPr>
                <w:rFonts w:ascii="宋体" w:hAnsi="宋体" w:hint="eastAsia"/>
                <w:b/>
                <w:bCs/>
                <w:sz w:val="24"/>
                <w:szCs w:val="24"/>
              </w:rPr>
              <w:t>要    求</w:t>
            </w: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1期末考试空白试卷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1以试卷形式考试（查）的课程（线上或线下），以课程为单位放一套空白试卷（AB卷）装袋。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2使用线上考试平台参与考试的班级：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/>
                <w:sz w:val="24"/>
                <w:szCs w:val="24"/>
              </w:rPr>
              <w:t>①</w:t>
            </w:r>
            <w:r w:rsidRPr="00C65870">
              <w:rPr>
                <w:rFonts w:ascii="宋体" w:hAnsi="宋体" w:cs="Calibri" w:hint="eastAsia"/>
                <w:sz w:val="24"/>
                <w:szCs w:val="24"/>
              </w:rPr>
              <w:t>如考试试卷是教师或教研室上传至平台的，则将上传题目打印，作为空白试卷装袋。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/>
                <w:sz w:val="24"/>
                <w:szCs w:val="24"/>
              </w:rPr>
              <w:t>②</w:t>
            </w:r>
            <w:r w:rsidRPr="00C65870">
              <w:rPr>
                <w:rFonts w:ascii="宋体" w:hAnsi="宋体" w:cs="Calibri" w:hint="eastAsia"/>
                <w:sz w:val="24"/>
                <w:szCs w:val="24"/>
              </w:rPr>
              <w:t>若使用的是平台提供试卷，下载题目或截图打印，作为空白试卷装袋。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2期末考试成绩单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任课教师从教务系统将对应学期的成绩单打出</w:t>
            </w: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3期末卷的参考答案和评分标准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对应材料第1条所涉及的空白卷，将对应参考答案和评分标准装袋。（部分课程或题目只需提供评分标准即可，具体由任课教师自行决定。）</w:t>
            </w:r>
          </w:p>
        </w:tc>
      </w:tr>
      <w:tr w:rsidR="00934203" w:rsidRPr="00C65870" w:rsidTr="00C832D8">
        <w:trPr>
          <w:trHeight w:val="1306"/>
        </w:trPr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4期末考试学生答卷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1参加线下考试的学生，装袋纸质答卷；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2参加线上考试的学生，任课教师可以选择如下两种方式：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/>
                <w:sz w:val="24"/>
                <w:szCs w:val="24"/>
              </w:rPr>
              <w:t>①</w:t>
            </w:r>
            <w:r w:rsidRPr="00C65870">
              <w:rPr>
                <w:rFonts w:ascii="宋体" w:hAnsi="宋体" w:cs="Calibri" w:hint="eastAsia"/>
                <w:sz w:val="24"/>
                <w:szCs w:val="24"/>
              </w:rPr>
              <w:t xml:space="preserve">电子答卷打印装袋 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/>
                <w:sz w:val="24"/>
                <w:szCs w:val="24"/>
              </w:rPr>
              <w:t>②</w:t>
            </w:r>
            <w:r w:rsidRPr="00C65870">
              <w:rPr>
                <w:rFonts w:ascii="宋体" w:hAnsi="宋体" w:cs="Calibri" w:hint="eastAsia"/>
                <w:sz w:val="24"/>
                <w:szCs w:val="24"/>
              </w:rPr>
              <w:t>电子答卷刻录光盘或存入U盘。如选用光盘，则光盘面上用记号笔写上任课教师姓名，一个试卷袋对应一个光盘。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（若使用线上考试平台考试，课程结束后，任课教师没有提前下载或保存学生答卷的课程，请任课教师在试卷袋内单独附上一份说明，教师本人和系主任签字）</w:t>
            </w: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5期末试卷分析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1班级学生在2021-2022-2学期，统一参加考试（集体线上或集体线下或线上考试平台）的课程，系统可直接打印试卷分析表，格式同以往一致。</w:t>
            </w:r>
          </w:p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2班级学生统一推迟考试的课程，系统若无法打印试卷分析，用附件A表格进行试卷分析，填写完整后打印装袋。</w:t>
            </w: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6课程小结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同以往一致，无变化</w:t>
            </w:r>
          </w:p>
        </w:tc>
      </w:tr>
      <w:tr w:rsidR="00934203" w:rsidRPr="00C65870" w:rsidTr="00C832D8">
        <w:tc>
          <w:tcPr>
            <w:tcW w:w="22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7记分和点名册</w:t>
            </w:r>
          </w:p>
        </w:tc>
        <w:tc>
          <w:tcPr>
            <w:tcW w:w="6984" w:type="dxa"/>
          </w:tcPr>
          <w:p w:rsidR="00934203" w:rsidRPr="00C65870" w:rsidRDefault="00934203" w:rsidP="00C832D8">
            <w:pPr>
              <w:spacing w:line="276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 w:rsidRPr="00C65870">
              <w:rPr>
                <w:rFonts w:ascii="宋体" w:hAnsi="宋体" w:cs="Calibri" w:hint="eastAsia"/>
                <w:sz w:val="24"/>
                <w:szCs w:val="24"/>
              </w:rPr>
              <w:t>同以往一致，无变化</w:t>
            </w:r>
          </w:p>
        </w:tc>
      </w:tr>
    </w:tbl>
    <w:p w:rsidR="00934203" w:rsidRDefault="00934203" w:rsidP="00934203">
      <w:pPr>
        <w:jc w:val="center"/>
        <w:rPr>
          <w:b/>
          <w:bCs/>
          <w:sz w:val="30"/>
          <w:szCs w:val="30"/>
        </w:rPr>
      </w:pPr>
    </w:p>
    <w:p w:rsidR="00934203" w:rsidRDefault="00934203" w:rsidP="00934203">
      <w:pPr>
        <w:jc w:val="center"/>
        <w:rPr>
          <w:b/>
          <w:bCs/>
          <w:sz w:val="30"/>
          <w:szCs w:val="30"/>
        </w:rPr>
      </w:pPr>
    </w:p>
    <w:p w:rsidR="004D360D" w:rsidRDefault="004D360D"/>
    <w:sectPr w:rsidR="004D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BE" w:rsidRDefault="00FD70BE" w:rsidP="00934203">
      <w:r>
        <w:separator/>
      </w:r>
    </w:p>
  </w:endnote>
  <w:endnote w:type="continuationSeparator" w:id="0">
    <w:p w:rsidR="00FD70BE" w:rsidRDefault="00FD70BE" w:rsidP="0093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BE" w:rsidRDefault="00FD70BE" w:rsidP="00934203">
      <w:r>
        <w:separator/>
      </w:r>
    </w:p>
  </w:footnote>
  <w:footnote w:type="continuationSeparator" w:id="0">
    <w:p w:rsidR="00FD70BE" w:rsidRDefault="00FD70BE" w:rsidP="0093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5E"/>
    <w:rsid w:val="004D360D"/>
    <w:rsid w:val="00676D5E"/>
    <w:rsid w:val="00934203"/>
    <w:rsid w:val="00A06547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203"/>
    <w:rPr>
      <w:sz w:val="18"/>
      <w:szCs w:val="18"/>
    </w:rPr>
  </w:style>
  <w:style w:type="table" w:styleId="a5">
    <w:name w:val="Table Grid"/>
    <w:basedOn w:val="a1"/>
    <w:qFormat/>
    <w:rsid w:val="009342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203"/>
    <w:rPr>
      <w:sz w:val="18"/>
      <w:szCs w:val="18"/>
    </w:rPr>
  </w:style>
  <w:style w:type="table" w:styleId="a5">
    <w:name w:val="Table Grid"/>
    <w:basedOn w:val="a1"/>
    <w:qFormat/>
    <w:rsid w:val="009342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MS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2022-05-25T09:33:00Z</dcterms:created>
  <dcterms:modified xsi:type="dcterms:W3CDTF">2022-05-25T09:33:00Z</dcterms:modified>
</cp:coreProperties>
</file>