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17251">
      <w:pPr>
        <w:jc w:val="center"/>
        <w:rPr>
          <w:rStyle w:val="6"/>
          <w:rFonts w:asciiTheme="minorEastAsia" w:hAnsiTheme="minorEastAsia"/>
          <w:color w:val="000000"/>
          <w:sz w:val="32"/>
        </w:rPr>
      </w:pPr>
      <w:r>
        <w:rPr>
          <w:rStyle w:val="6"/>
          <w:rFonts w:hint="eastAsia" w:asciiTheme="minorEastAsia" w:hAnsiTheme="minorEastAsia"/>
          <w:color w:val="000000"/>
          <w:sz w:val="32"/>
        </w:rPr>
        <w:t>常州大学怀德学院</w:t>
      </w:r>
    </w:p>
    <w:p w14:paraId="77E58E2D">
      <w:pPr>
        <w:jc w:val="center"/>
        <w:rPr>
          <w:rStyle w:val="6"/>
          <w:rFonts w:asciiTheme="minorEastAsia" w:hAnsiTheme="minorEastAsia"/>
          <w:color w:val="000000"/>
          <w:sz w:val="32"/>
        </w:rPr>
      </w:pPr>
      <w:r>
        <w:rPr>
          <w:rStyle w:val="6"/>
          <w:rFonts w:hint="eastAsia" w:asciiTheme="minorEastAsia" w:hAnsiTheme="minorEastAsia"/>
          <w:color w:val="000000"/>
          <w:sz w:val="32"/>
        </w:rPr>
        <w:t>思想政治理论与实践研究会课题申报指南</w:t>
      </w:r>
    </w:p>
    <w:p w14:paraId="1F20E0B6">
      <w:pPr>
        <w:rPr>
          <w:rFonts w:hint="eastAsia" w:asciiTheme="minorEastAsia" w:hAnsiTheme="minorEastAsia"/>
          <w:sz w:val="28"/>
          <w:szCs w:val="28"/>
          <w:lang w:val="en-US" w:eastAsia="zh-CN"/>
        </w:rPr>
      </w:pPr>
    </w:p>
    <w:p w14:paraId="0CB20172">
      <w:pPr>
        <w:rPr>
          <w:rFonts w:hint="eastAsia" w:asciiTheme="minorEastAsia" w:hAnsiTheme="minorEastAsia"/>
          <w:sz w:val="28"/>
          <w:szCs w:val="28"/>
        </w:rPr>
      </w:pPr>
      <w:r>
        <w:rPr>
          <w:rFonts w:hint="eastAsia" w:asciiTheme="minorEastAsia" w:hAnsiTheme="minorEastAsia"/>
          <w:sz w:val="28"/>
          <w:szCs w:val="28"/>
          <w:lang w:val="en-US" w:eastAsia="zh-CN"/>
        </w:rPr>
        <w:t>1.新时代江苏高校高质量党建引领高质量发展研究</w:t>
      </w:r>
    </w:p>
    <w:p w14:paraId="641CF5B4">
      <w:pPr>
        <w:rPr>
          <w:rFonts w:hint="eastAsia" w:asciiTheme="minorEastAsia" w:hAnsiTheme="minorEastAsia"/>
          <w:sz w:val="28"/>
          <w:szCs w:val="28"/>
        </w:rPr>
      </w:pPr>
      <w:r>
        <w:rPr>
          <w:rFonts w:hint="eastAsia" w:asciiTheme="minorEastAsia" w:hAnsiTheme="minorEastAsia"/>
          <w:sz w:val="28"/>
          <w:szCs w:val="28"/>
          <w:lang w:val="en-US" w:eastAsia="zh-CN"/>
        </w:rPr>
        <w:t>2.增强基层党组织政治功能和组织功能研究</w:t>
      </w:r>
    </w:p>
    <w:p w14:paraId="52E4B9EB">
      <w:pPr>
        <w:rPr>
          <w:rFonts w:hint="eastAsia" w:asciiTheme="minorEastAsia" w:hAnsiTheme="minorEastAsia"/>
          <w:sz w:val="28"/>
          <w:szCs w:val="28"/>
        </w:rPr>
      </w:pPr>
      <w:r>
        <w:rPr>
          <w:rFonts w:hint="eastAsia" w:asciiTheme="minorEastAsia" w:hAnsiTheme="minorEastAsia"/>
          <w:sz w:val="28"/>
          <w:szCs w:val="28"/>
          <w:lang w:val="en-US" w:eastAsia="zh-CN"/>
        </w:rPr>
        <w:t>3.高校党组织发挥组织优势推进教育、科技、人才协同发展的实现路径研究</w:t>
      </w:r>
    </w:p>
    <w:p w14:paraId="48EA4F3C">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4.新形势下党员教育管理机制创新研究</w:t>
      </w:r>
    </w:p>
    <w:p w14:paraId="272462CC">
      <w:pPr>
        <w:rPr>
          <w:rFonts w:hint="eastAsia" w:asciiTheme="minorEastAsia" w:hAnsiTheme="minorEastAsia"/>
          <w:sz w:val="28"/>
          <w:szCs w:val="28"/>
          <w:lang w:val="en-US" w:eastAsia="zh-CN"/>
        </w:rPr>
      </w:pPr>
      <w:r>
        <w:rPr>
          <w:rFonts w:hint="eastAsia" w:asciiTheme="minorEastAsia" w:hAnsiTheme="minorEastAsia"/>
          <w:sz w:val="28"/>
          <w:szCs w:val="28"/>
        </w:rPr>
        <w:t>5．加强大学生党员理想信念教育研究</w:t>
      </w:r>
    </w:p>
    <w:p w14:paraId="5FE1DA73">
      <w:pPr>
        <w:rPr>
          <w:rFonts w:hint="eastAsia" w:asciiTheme="minorEastAsia" w:hAnsiTheme="minorEastAsia"/>
          <w:sz w:val="28"/>
          <w:szCs w:val="28"/>
        </w:rPr>
      </w:pPr>
      <w:r>
        <w:rPr>
          <w:rFonts w:hint="eastAsia" w:asciiTheme="minorEastAsia" w:hAnsiTheme="minorEastAsia"/>
          <w:sz w:val="28"/>
          <w:szCs w:val="28"/>
          <w:lang w:val="en-US" w:eastAsia="zh-CN"/>
        </w:rPr>
        <w:t>6.新时代加强高校学生党支部建设研究</w:t>
      </w:r>
    </w:p>
    <w:p w14:paraId="4582C912">
      <w:pPr>
        <w:rPr>
          <w:rFonts w:hint="eastAsia" w:asciiTheme="minorEastAsia" w:hAnsiTheme="minorEastAsia"/>
          <w:sz w:val="28"/>
          <w:szCs w:val="28"/>
        </w:rPr>
      </w:pPr>
      <w:r>
        <w:rPr>
          <w:rFonts w:hint="eastAsia" w:asciiTheme="minorEastAsia" w:hAnsiTheme="minorEastAsia"/>
          <w:sz w:val="28"/>
          <w:szCs w:val="28"/>
          <w:lang w:val="en-US" w:eastAsia="zh-CN"/>
        </w:rPr>
        <w:t>7.高校基层党组织服务地方经济社会发展研究</w:t>
      </w:r>
    </w:p>
    <w:p w14:paraId="3739EAE2">
      <w:pPr>
        <w:rPr>
          <w:rFonts w:hint="eastAsia" w:asciiTheme="minorEastAsia" w:hAnsiTheme="minorEastAsia"/>
          <w:sz w:val="28"/>
          <w:szCs w:val="28"/>
        </w:rPr>
      </w:pPr>
      <w:r>
        <w:rPr>
          <w:rFonts w:hint="eastAsia" w:asciiTheme="minorEastAsia" w:hAnsiTheme="minorEastAsia"/>
          <w:sz w:val="28"/>
          <w:szCs w:val="28"/>
          <w:lang w:val="en-US" w:eastAsia="zh-CN"/>
        </w:rPr>
        <w:t>8.高校大统战工作格局体制机制研究</w:t>
      </w:r>
    </w:p>
    <w:p w14:paraId="00AFEF7F">
      <w:pPr>
        <w:rPr>
          <w:rFonts w:hint="eastAsia" w:asciiTheme="minorEastAsia" w:hAnsiTheme="minorEastAsia"/>
          <w:sz w:val="28"/>
          <w:szCs w:val="28"/>
        </w:rPr>
      </w:pPr>
      <w:r>
        <w:rPr>
          <w:rFonts w:hint="eastAsia" w:asciiTheme="minorEastAsia" w:hAnsiTheme="minorEastAsia"/>
          <w:sz w:val="28"/>
          <w:szCs w:val="28"/>
          <w:lang w:val="en-US" w:eastAsia="zh-CN"/>
        </w:rPr>
        <w:t>9.新时代党外知识分子群体特征及工作对策研究</w:t>
      </w:r>
    </w:p>
    <w:p w14:paraId="3F00350D">
      <w:pPr>
        <w:rPr>
          <w:rFonts w:hint="eastAsia" w:asciiTheme="minorEastAsia" w:hAnsiTheme="minorEastAsia"/>
          <w:sz w:val="28"/>
          <w:szCs w:val="28"/>
        </w:rPr>
      </w:pPr>
      <w:r>
        <w:rPr>
          <w:rFonts w:hint="eastAsia" w:asciiTheme="minorEastAsia" w:hAnsiTheme="minorEastAsia"/>
          <w:sz w:val="28"/>
          <w:szCs w:val="28"/>
          <w:lang w:val="en-US" w:eastAsia="zh-CN"/>
        </w:rPr>
        <w:t>10.高校意识形态领域风险防范化解机制研究</w:t>
      </w:r>
    </w:p>
    <w:p w14:paraId="7F9468E6">
      <w:pPr>
        <w:rPr>
          <w:rFonts w:hint="eastAsia" w:asciiTheme="minorEastAsia" w:hAnsiTheme="minorEastAsia"/>
          <w:sz w:val="28"/>
          <w:szCs w:val="28"/>
        </w:rPr>
      </w:pPr>
      <w:r>
        <w:rPr>
          <w:rFonts w:hint="eastAsia" w:asciiTheme="minorEastAsia" w:hAnsiTheme="minorEastAsia"/>
          <w:sz w:val="28"/>
          <w:szCs w:val="28"/>
          <w:lang w:val="en-US" w:eastAsia="zh-CN"/>
        </w:rPr>
        <w:t>11.新时代高校网络舆情危机防范与应对研究</w:t>
      </w:r>
    </w:p>
    <w:p w14:paraId="27417591">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12.</w:t>
      </w:r>
      <w:r>
        <w:rPr>
          <w:rFonts w:hint="eastAsia" w:asciiTheme="minorEastAsia" w:hAnsiTheme="minorEastAsia"/>
          <w:sz w:val="28"/>
          <w:szCs w:val="28"/>
        </w:rPr>
        <w:t>新时期网络平台在党建宣传工作应用中的研究与实践</w:t>
      </w:r>
    </w:p>
    <w:p w14:paraId="2D1ECAEF">
      <w:pPr>
        <w:rPr>
          <w:rFonts w:hint="eastAsia" w:asciiTheme="minorEastAsia" w:hAnsiTheme="minorEastAsia"/>
          <w:sz w:val="28"/>
          <w:szCs w:val="28"/>
        </w:rPr>
      </w:pPr>
      <w:r>
        <w:rPr>
          <w:rFonts w:hint="eastAsia" w:asciiTheme="minorEastAsia" w:hAnsiTheme="minorEastAsia"/>
          <w:sz w:val="28"/>
          <w:szCs w:val="28"/>
          <w:lang w:val="en-US" w:eastAsia="zh-CN"/>
        </w:rPr>
        <w:t>13.“习近平新时代中国特色社会主义思想概论”课程建设研究</w:t>
      </w:r>
    </w:p>
    <w:p w14:paraId="42C43DC0">
      <w:pPr>
        <w:rPr>
          <w:rFonts w:hint="eastAsia" w:asciiTheme="minorEastAsia" w:hAnsiTheme="minorEastAsia"/>
          <w:sz w:val="28"/>
          <w:szCs w:val="28"/>
        </w:rPr>
      </w:pPr>
      <w:r>
        <w:rPr>
          <w:rFonts w:hint="eastAsia" w:asciiTheme="minorEastAsia" w:hAnsiTheme="minorEastAsia"/>
          <w:sz w:val="28"/>
          <w:szCs w:val="28"/>
          <w:lang w:val="en-US" w:eastAsia="zh-CN"/>
        </w:rPr>
        <w:t>14.“大思政课”建设实践创新机制研究</w:t>
      </w:r>
    </w:p>
    <w:p w14:paraId="25F6FCB7">
      <w:pPr>
        <w:rPr>
          <w:rFonts w:hint="eastAsia" w:asciiTheme="minorEastAsia" w:hAnsiTheme="minorEastAsia"/>
          <w:sz w:val="28"/>
          <w:szCs w:val="28"/>
        </w:rPr>
      </w:pPr>
      <w:r>
        <w:rPr>
          <w:rFonts w:hint="eastAsia" w:asciiTheme="minorEastAsia" w:hAnsiTheme="minorEastAsia"/>
          <w:sz w:val="28"/>
          <w:szCs w:val="28"/>
          <w:lang w:val="en-US" w:eastAsia="zh-CN"/>
        </w:rPr>
        <w:t>15.课程思政与思政课程协同教学研究</w:t>
      </w:r>
    </w:p>
    <w:p w14:paraId="2BD36092">
      <w:pPr>
        <w:rPr>
          <w:rFonts w:hint="eastAsia" w:asciiTheme="minorEastAsia" w:hAnsiTheme="minorEastAsia"/>
          <w:sz w:val="28"/>
          <w:szCs w:val="28"/>
        </w:rPr>
      </w:pPr>
      <w:r>
        <w:rPr>
          <w:rFonts w:hint="eastAsia" w:asciiTheme="minorEastAsia" w:hAnsiTheme="minorEastAsia"/>
          <w:sz w:val="28"/>
          <w:szCs w:val="28"/>
          <w:lang w:val="en-US" w:eastAsia="zh-CN"/>
        </w:rPr>
        <w:t>16.红色文化育人的体制机制研究</w:t>
      </w:r>
    </w:p>
    <w:p w14:paraId="67E1C3E3">
      <w:pPr>
        <w:rPr>
          <w:rFonts w:hint="eastAsia" w:asciiTheme="minorEastAsia" w:hAnsiTheme="minorEastAsia"/>
          <w:sz w:val="28"/>
          <w:szCs w:val="28"/>
        </w:rPr>
      </w:pPr>
      <w:r>
        <w:rPr>
          <w:rFonts w:hint="eastAsia" w:asciiTheme="minorEastAsia" w:hAnsiTheme="minorEastAsia"/>
          <w:sz w:val="28"/>
          <w:szCs w:val="28"/>
          <w:lang w:val="en-US" w:eastAsia="zh-CN"/>
        </w:rPr>
        <w:t>17.培育和践行社会主义核心价值观融入大学生思想政治教育工作全过程研究</w:t>
      </w:r>
    </w:p>
    <w:p w14:paraId="3EAB3CB3">
      <w:pPr>
        <w:rPr>
          <w:rFonts w:hint="eastAsia" w:asciiTheme="minorEastAsia" w:hAnsiTheme="minorEastAsia"/>
          <w:sz w:val="28"/>
          <w:szCs w:val="28"/>
        </w:rPr>
      </w:pPr>
      <w:r>
        <w:rPr>
          <w:rFonts w:hint="eastAsia" w:asciiTheme="minorEastAsia" w:hAnsiTheme="minorEastAsia"/>
          <w:sz w:val="28"/>
          <w:szCs w:val="28"/>
          <w:lang w:val="en-US" w:eastAsia="zh-CN"/>
        </w:rPr>
        <w:t>18.推进高校“三全育人”建设研究</w:t>
      </w:r>
    </w:p>
    <w:p w14:paraId="72F6EA68">
      <w:pPr>
        <w:rPr>
          <w:rFonts w:hint="eastAsia" w:asciiTheme="minorEastAsia" w:hAnsiTheme="minorEastAsia"/>
          <w:sz w:val="28"/>
          <w:szCs w:val="28"/>
        </w:rPr>
      </w:pPr>
      <w:r>
        <w:rPr>
          <w:rFonts w:hint="eastAsia" w:asciiTheme="minorEastAsia" w:hAnsiTheme="minorEastAsia"/>
          <w:sz w:val="28"/>
          <w:szCs w:val="28"/>
          <w:lang w:val="en-US" w:eastAsia="zh-CN"/>
        </w:rPr>
        <w:t>19.德智体美劳“五育并举”的时代新人培育研究</w:t>
      </w:r>
    </w:p>
    <w:p w14:paraId="4B58EA8C">
      <w:pPr>
        <w:rPr>
          <w:rFonts w:hint="eastAsia" w:asciiTheme="minorEastAsia" w:hAnsiTheme="minorEastAsia"/>
          <w:sz w:val="28"/>
          <w:szCs w:val="28"/>
        </w:rPr>
      </w:pPr>
      <w:r>
        <w:rPr>
          <w:rFonts w:hint="eastAsia" w:asciiTheme="minorEastAsia" w:hAnsiTheme="minorEastAsia"/>
          <w:sz w:val="28"/>
          <w:szCs w:val="28"/>
          <w:lang w:val="en-US" w:eastAsia="zh-CN"/>
        </w:rPr>
        <w:t>20.新时代高校美育育人实践模式研究</w:t>
      </w:r>
    </w:p>
    <w:p w14:paraId="17B5F74A">
      <w:pPr>
        <w:rPr>
          <w:rFonts w:hint="eastAsia" w:asciiTheme="minorEastAsia" w:hAnsiTheme="minorEastAsia"/>
          <w:sz w:val="28"/>
          <w:szCs w:val="28"/>
        </w:rPr>
      </w:pPr>
      <w:r>
        <w:rPr>
          <w:rFonts w:hint="eastAsia" w:asciiTheme="minorEastAsia" w:hAnsiTheme="minorEastAsia"/>
          <w:sz w:val="28"/>
          <w:szCs w:val="28"/>
          <w:lang w:val="en-US" w:eastAsia="zh-CN"/>
        </w:rPr>
        <w:t>21.新时代高校劳动教育的实践模式研究</w:t>
      </w:r>
    </w:p>
    <w:p w14:paraId="5A075146">
      <w:pPr>
        <w:rPr>
          <w:rFonts w:hint="eastAsia" w:asciiTheme="minorEastAsia" w:hAnsiTheme="minorEastAsia"/>
          <w:sz w:val="28"/>
          <w:szCs w:val="28"/>
        </w:rPr>
      </w:pPr>
      <w:r>
        <w:rPr>
          <w:rFonts w:hint="eastAsia" w:asciiTheme="minorEastAsia" w:hAnsiTheme="minorEastAsia"/>
          <w:sz w:val="28"/>
          <w:szCs w:val="28"/>
          <w:lang w:val="en-US" w:eastAsia="zh-CN"/>
        </w:rPr>
        <w:t>22.新时代加强大学校园文化建设的路径研究</w:t>
      </w:r>
    </w:p>
    <w:p w14:paraId="001E9A7A">
      <w:pPr>
        <w:rPr>
          <w:rFonts w:hint="eastAsia" w:asciiTheme="minorEastAsia" w:hAnsiTheme="minorEastAsia"/>
          <w:sz w:val="28"/>
          <w:szCs w:val="28"/>
        </w:rPr>
      </w:pPr>
      <w:r>
        <w:rPr>
          <w:rFonts w:hint="eastAsia" w:asciiTheme="minorEastAsia" w:hAnsiTheme="minorEastAsia"/>
          <w:sz w:val="28"/>
          <w:szCs w:val="28"/>
          <w:lang w:val="en-US" w:eastAsia="zh-CN"/>
        </w:rPr>
        <w:t>23.高校辅导员核心素养培育及评价研究</w:t>
      </w:r>
    </w:p>
    <w:p w14:paraId="5A581802">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24.高校心理健康教育工作体系研究</w:t>
      </w:r>
    </w:p>
    <w:p w14:paraId="4F2BA478">
      <w:pPr>
        <w:rPr>
          <w:rFonts w:asciiTheme="minorEastAsia" w:hAnsiTheme="minorEastAsia"/>
          <w:sz w:val="28"/>
          <w:szCs w:val="28"/>
        </w:rPr>
      </w:pPr>
      <w:r>
        <w:rPr>
          <w:rFonts w:hint="eastAsia" w:asciiTheme="minorEastAsia" w:hAnsiTheme="minorEastAsia"/>
          <w:sz w:val="28"/>
          <w:szCs w:val="28"/>
        </w:rPr>
        <w:t>25.大学生创新创业教育研究</w:t>
      </w:r>
    </w:p>
    <w:p w14:paraId="31948CD9">
      <w:pPr>
        <w:rPr>
          <w:rFonts w:hint="eastAsia" w:asciiTheme="minorEastAsia" w:hAnsiTheme="minorEastAsia"/>
          <w:sz w:val="28"/>
          <w:szCs w:val="28"/>
        </w:rPr>
      </w:pPr>
      <w:r>
        <w:rPr>
          <w:rFonts w:hint="eastAsia" w:asciiTheme="minorEastAsia" w:hAnsiTheme="minorEastAsia"/>
          <w:sz w:val="28"/>
          <w:szCs w:val="28"/>
          <w:lang w:val="en-US" w:eastAsia="zh-CN"/>
        </w:rPr>
        <w:t>26.高校发展型资助育人工作体系研究</w:t>
      </w:r>
    </w:p>
    <w:p w14:paraId="548E7D0E">
      <w:pPr>
        <w:rPr>
          <w:rFonts w:hint="eastAsia" w:asciiTheme="minorEastAsia" w:hAnsiTheme="minorEastAsia"/>
          <w:sz w:val="28"/>
          <w:szCs w:val="28"/>
        </w:rPr>
      </w:pPr>
      <w:r>
        <w:rPr>
          <w:rFonts w:hint="eastAsia" w:asciiTheme="minorEastAsia" w:hAnsiTheme="minorEastAsia"/>
          <w:sz w:val="28"/>
          <w:szCs w:val="28"/>
          <w:lang w:val="en-US" w:eastAsia="zh-CN"/>
        </w:rPr>
        <w:t>27.新时代大学生法治素养培育研究</w:t>
      </w:r>
    </w:p>
    <w:p w14:paraId="4665A3D3">
      <w:pPr>
        <w:rPr>
          <w:rFonts w:hint="eastAsia" w:asciiTheme="minorEastAsia" w:hAnsiTheme="minorEastAsia"/>
          <w:sz w:val="28"/>
          <w:szCs w:val="28"/>
        </w:rPr>
      </w:pPr>
      <w:r>
        <w:rPr>
          <w:rFonts w:hint="eastAsia" w:asciiTheme="minorEastAsia" w:hAnsiTheme="minorEastAsia"/>
          <w:sz w:val="28"/>
          <w:szCs w:val="28"/>
          <w:lang w:val="en-US" w:eastAsia="zh-CN"/>
        </w:rPr>
        <w:t>28.高校普法宣传教育工作新模式研究</w:t>
      </w:r>
    </w:p>
    <w:p w14:paraId="0F3895EC">
      <w:pPr>
        <w:rPr>
          <w:rFonts w:hint="eastAsia" w:asciiTheme="minorEastAsia" w:hAnsiTheme="minorEastAsia"/>
          <w:sz w:val="28"/>
          <w:szCs w:val="28"/>
        </w:rPr>
      </w:pPr>
      <w:r>
        <w:rPr>
          <w:rFonts w:hint="eastAsia" w:asciiTheme="minorEastAsia" w:hAnsiTheme="minorEastAsia"/>
          <w:sz w:val="28"/>
          <w:szCs w:val="28"/>
          <w:lang w:val="en-US" w:eastAsia="zh-CN"/>
        </w:rPr>
        <w:t>29.高校学生社团育人功能提升路径研究</w:t>
      </w:r>
    </w:p>
    <w:p w14:paraId="7E8AE46B">
      <w:pPr>
        <w:rPr>
          <w:rFonts w:hint="eastAsia" w:asciiTheme="minorEastAsia" w:hAnsiTheme="minorEastAsia"/>
          <w:sz w:val="28"/>
          <w:szCs w:val="28"/>
        </w:rPr>
      </w:pPr>
      <w:r>
        <w:rPr>
          <w:rFonts w:hint="eastAsia" w:asciiTheme="minorEastAsia" w:hAnsiTheme="minorEastAsia"/>
          <w:sz w:val="28"/>
          <w:szCs w:val="28"/>
          <w:lang w:val="en-US" w:eastAsia="zh-CN"/>
        </w:rPr>
        <w:t>30.新时代背景下高校志愿服务育人功能研究</w:t>
      </w:r>
    </w:p>
    <w:p w14:paraId="0AA359B8">
      <w:pPr>
        <w:rPr>
          <w:rFonts w:hint="eastAsia" w:asciiTheme="minorEastAsia" w:hAnsiTheme="minorEastAsia"/>
          <w:sz w:val="28"/>
          <w:szCs w:val="28"/>
        </w:rPr>
      </w:pPr>
      <w:r>
        <w:rPr>
          <w:rFonts w:hint="eastAsia" w:asciiTheme="minorEastAsia" w:hAnsiTheme="minorEastAsia"/>
          <w:sz w:val="28"/>
          <w:szCs w:val="28"/>
          <w:lang w:val="en-US" w:eastAsia="zh-CN"/>
        </w:rPr>
        <w:t>31.推进政治监督具体化、精准化、常态化研究</w:t>
      </w:r>
    </w:p>
    <w:p w14:paraId="11A2325D">
      <w:pPr>
        <w:rPr>
          <w:rFonts w:hint="eastAsia" w:asciiTheme="minorEastAsia" w:hAnsiTheme="minorEastAsia"/>
          <w:sz w:val="28"/>
          <w:szCs w:val="28"/>
        </w:rPr>
      </w:pPr>
      <w:r>
        <w:rPr>
          <w:rFonts w:hint="eastAsia" w:asciiTheme="minorEastAsia" w:hAnsiTheme="minorEastAsia"/>
          <w:sz w:val="28"/>
          <w:szCs w:val="28"/>
          <w:lang w:val="en-US" w:eastAsia="zh-CN"/>
        </w:rPr>
        <w:t>32.纪检监察监督信息化水平研究</w:t>
      </w:r>
    </w:p>
    <w:p w14:paraId="2A35947C">
      <w:pPr>
        <w:rPr>
          <w:rFonts w:hint="eastAsia" w:asciiTheme="minorEastAsia" w:hAnsiTheme="minorEastAsia"/>
          <w:sz w:val="28"/>
          <w:szCs w:val="28"/>
        </w:rPr>
      </w:pPr>
      <w:r>
        <w:rPr>
          <w:rFonts w:hint="eastAsia" w:asciiTheme="minorEastAsia" w:hAnsiTheme="minorEastAsia"/>
          <w:sz w:val="28"/>
          <w:szCs w:val="28"/>
          <w:lang w:val="en-US" w:eastAsia="zh-CN"/>
        </w:rPr>
        <w:t>33.新形势下高校党风廉政建设创新路径研究</w:t>
      </w:r>
    </w:p>
    <w:p w14:paraId="4B26CB91">
      <w:pPr>
        <w:rPr>
          <w:rFonts w:hint="eastAsia" w:asciiTheme="minorEastAsia" w:hAnsiTheme="minorEastAsia"/>
          <w:sz w:val="28"/>
          <w:szCs w:val="28"/>
        </w:rPr>
      </w:pPr>
      <w:r>
        <w:rPr>
          <w:rFonts w:hint="eastAsia" w:asciiTheme="minorEastAsia" w:hAnsiTheme="minorEastAsia"/>
          <w:sz w:val="28"/>
          <w:szCs w:val="28"/>
          <w:lang w:val="en-US" w:eastAsia="zh-CN"/>
        </w:rPr>
        <w:t>34.高校“网格化”监督实践创新与优化</w:t>
      </w:r>
    </w:p>
    <w:p w14:paraId="452364A1">
      <w:pPr>
        <w:rPr>
          <w:rFonts w:hint="eastAsia" w:asciiTheme="minorEastAsia" w:hAnsiTheme="minorEastAsia"/>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mMWZmZGFmNDlhN2MyNmNjYWE3Mjg2YmQ5MmZlYzQifQ=="/>
  </w:docVars>
  <w:rsids>
    <w:rsidRoot w:val="00F27716"/>
    <w:rsid w:val="00014210"/>
    <w:rsid w:val="001D68F4"/>
    <w:rsid w:val="001E5972"/>
    <w:rsid w:val="001F7432"/>
    <w:rsid w:val="002F13D5"/>
    <w:rsid w:val="003D4C8F"/>
    <w:rsid w:val="003F4906"/>
    <w:rsid w:val="0043048F"/>
    <w:rsid w:val="00501BEF"/>
    <w:rsid w:val="007E565A"/>
    <w:rsid w:val="008E6EE6"/>
    <w:rsid w:val="0097499A"/>
    <w:rsid w:val="00A52445"/>
    <w:rsid w:val="00D306B9"/>
    <w:rsid w:val="00E92593"/>
    <w:rsid w:val="00F1003C"/>
    <w:rsid w:val="00F27716"/>
    <w:rsid w:val="00FA0FAB"/>
    <w:rsid w:val="7C2D7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487</Words>
  <Characters>526</Characters>
  <Lines>4</Lines>
  <Paragraphs>1</Paragraphs>
  <TotalTime>37</TotalTime>
  <ScaleCrop>false</ScaleCrop>
  <LinksUpToDate>false</LinksUpToDate>
  <CharactersWithSpaces>549</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2019-04-01T08:26:00Z</dcterms:created>
  <dc:creator>PC</dc:creator>
  <cp:lastModifiedBy>猪猪妈</cp:lastModifiedBy>
  <cp:lastPrinted>2024-10-22T01:39:21Z</cp:lastPrinted>
  <dcterms:modified xsi:type="dcterms:W3CDTF">2024-10-22T01:53:05Z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CB84BF1EE3C844B0B4C3B7BDF4C9D8B5_12</vt:lpwstr>
  </property>
</Properties>
</file>