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B4B1F">
      <w:pPr>
        <w:numPr>
          <w:ilvl w:val="0"/>
          <w:numId w:val="0"/>
        </w:numPr>
        <w:overflowPunct w:val="0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江苏省学生资助申请平台操作说明（系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版）</w:t>
      </w:r>
    </w:p>
    <w:p w14:paraId="0FDE4A2E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1、【学生资助申请平台】-【困难生认定（本专科）】-【汇总页面】</w:t>
      </w:r>
    </w:p>
    <w:p w14:paraId="0B72DFB2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 xml:space="preserve"> 学院：对学生填写的量化表，以及困难认定情况进行统计分析。</w:t>
      </w:r>
    </w:p>
    <w:p w14:paraId="0BC7280D"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drawing>
          <wp:inline distT="0" distB="0" distL="114300" distR="114300">
            <wp:extent cx="5266690" cy="2339975"/>
            <wp:effectExtent l="0" t="0" r="10160" b="3175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7A462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2、【困难生管理】-【困难生认定】-【明细页面】模块，查看所有申请学生详细信息。</w:t>
      </w:r>
    </w:p>
    <w:p w14:paraId="47D108C4"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  <w:r>
        <w:drawing>
          <wp:inline distT="0" distB="0" distL="114300" distR="114300">
            <wp:extent cx="5262880" cy="1525905"/>
            <wp:effectExtent l="0" t="0" r="1397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04C78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3、【明细页面】--系统核实信息模块</w:t>
      </w:r>
    </w:p>
    <w:p w14:paraId="03ABD62B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系统会自动的对于学生填写的家庭经济困难情况进行数据比对，对于比对不一致的栏目需要学院进入系统进行确认处理。</w:t>
      </w:r>
    </w:p>
    <w:p w14:paraId="332BFFD8"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drawing>
          <wp:inline distT="0" distB="0" distL="114300" distR="114300">
            <wp:extent cx="5262880" cy="2051685"/>
            <wp:effectExtent l="0" t="0" r="13970" b="5715"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ED23C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4、【明细页面】--学校评议模块</w:t>
      </w:r>
    </w:p>
    <w:p w14:paraId="07BB8EAC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学生在填写完毕填写表后，系统会自动计算量化指标得分。学院在进行困难认定审核时可对系统自动认定的分数进行动态调整，并填写相应的调整说明。</w:t>
      </w:r>
    </w:p>
    <w:p w14:paraId="1017ECD6"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  <w:r>
        <w:drawing>
          <wp:inline distT="0" distB="0" distL="114300" distR="114300">
            <wp:extent cx="5260340" cy="1927860"/>
            <wp:effectExtent l="0" t="0" r="16510" b="152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05AD4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5、【明细页面】--功能按钮</w:t>
      </w:r>
    </w:p>
    <w:p w14:paraId="76ABCBB1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通过按钮区域对学生的在线申请进行审核等一系列操作</w:t>
      </w:r>
    </w:p>
    <w:p w14:paraId="463B650A">
      <w:pPr>
        <w:overflowPunct/>
        <w:jc w:val="left"/>
        <w:textAlignment w:val="auto"/>
      </w:pPr>
      <w:r>
        <w:drawing>
          <wp:inline distT="0" distB="0" distL="114300" distR="114300">
            <wp:extent cx="5265420" cy="2663825"/>
            <wp:effectExtent l="0" t="0" r="1143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FFBAA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功能按钮介绍</w:t>
      </w:r>
    </w:p>
    <w:p w14:paraId="270E608A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（1）打印资助申请表：根据学生填写的内容在线生成资助申请表，并支持在线打印及导出。</w:t>
      </w:r>
    </w:p>
    <w:p w14:paraId="0FA5BCD1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（2）审核更新导入：批量导入学生困难认定审核信息。</w:t>
      </w:r>
    </w:p>
    <w:p w14:paraId="0EB973C7"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（3）调整枫树更新导入：调整分数，补充情况说明。</w:t>
      </w:r>
    </w:p>
    <w:p w14:paraId="1A9FE200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（4）学校核实情况更新导入：一键导入建档立卡，低保，残疾，特困，孤儿核实情况信息。</w:t>
      </w:r>
    </w:p>
    <w:p w14:paraId="7F991607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（5）删除：删除未提交与退回的学生申请信息。</w:t>
      </w:r>
    </w:p>
    <w:p w14:paraId="1EF24BBC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（6）导出家庭经济信息：导出学生填写的家庭经济信息。</w:t>
      </w:r>
    </w:p>
    <w:p w14:paraId="4D3BDDFF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（7）导出困难学生认定：导出困难学生的认定信息。</w:t>
      </w:r>
    </w:p>
    <w:p w14:paraId="6B9DE22E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（8）导出高校本专科国家助学金资助名单：导出审核通过的且申请国家助学金的资助名单。</w:t>
      </w:r>
    </w:p>
    <w:p w14:paraId="2743566D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（9）导出家庭经济量化表：一键导出学生填写的家庭经济量化的填写内容。</w:t>
      </w:r>
    </w:p>
    <w:p w14:paraId="0ABA3B8D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（10）导出自定义采集信息填写表：导出学生填写的基本信息。</w:t>
      </w:r>
    </w:p>
    <w:p w14:paraId="7C39375C"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（11）导出：导出学生填写的信息。</w:t>
      </w:r>
    </w:p>
    <w:p w14:paraId="172F735A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（12）导出学生家庭成员信息：导出学生填写的家庭信息。</w:t>
      </w:r>
    </w:p>
    <w:p w14:paraId="68FAD8C9"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（13）导出系统核实信息表：导出系统核实情况一览表。</w:t>
      </w:r>
    </w:p>
    <w:p w14:paraId="60BD3505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（14）审核通过：审核通过困难认定。</w:t>
      </w:r>
    </w:p>
    <w:p w14:paraId="20D1870E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（15）审核退回：审核退回困难认定。</w:t>
      </w:r>
    </w:p>
    <w:p w14:paraId="3E92B3FA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注意：1）带全国字样的均为导出全国系统模板。</w:t>
      </w:r>
    </w:p>
    <w:p w14:paraId="24FC85EE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 xml:space="preserve">      2）系统自动核实家庭经济困难情况为隔日核实，分实时核实。</w:t>
      </w:r>
    </w:p>
    <w:p w14:paraId="293AD047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6、学院对困难生信息审核，系统支持单个学生审核和批量导入审核。</w:t>
      </w:r>
    </w:p>
    <w:p w14:paraId="42263B73">
      <w:pPr>
        <w:overflowPunct/>
        <w:jc w:val="left"/>
        <w:textAlignment w:val="auto"/>
      </w:pPr>
      <w:r>
        <w:drawing>
          <wp:inline distT="0" distB="0" distL="114300" distR="114300">
            <wp:extent cx="5265420" cy="993775"/>
            <wp:effectExtent l="0" t="0" r="11430" b="158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3CC4F">
      <w:pPr>
        <w:overflowPunct/>
        <w:jc w:val="left"/>
        <w:textAlignment w:val="auto"/>
      </w:pPr>
      <w:r>
        <w:drawing>
          <wp:inline distT="0" distB="0" distL="114300" distR="114300">
            <wp:extent cx="5271770" cy="1285875"/>
            <wp:effectExtent l="0" t="0" r="5080" b="952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 t="4799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40B9C">
      <w:pPr>
        <w:overflowPunct/>
        <w:jc w:val="left"/>
        <w:textAlignment w:val="auto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7、校级用户对本校内困难生导入系统，需导入基本信息模板和家庭信息采集模板。查看申请学生的家庭经济信息采集量化指标。</w:t>
      </w:r>
    </w:p>
    <w:p w14:paraId="1CB95A6D"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  <w:r>
        <w:drawing>
          <wp:inline distT="0" distB="0" distL="114300" distR="114300">
            <wp:extent cx="5305425" cy="1835150"/>
            <wp:effectExtent l="0" t="0" r="9525" b="12700"/>
            <wp:docPr id="6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59B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+中文正文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NiMTM0MDRmZTFmZjg4ODM5YmQxNTZhMDQ4MDkifQ=="/>
  </w:docVars>
  <w:rsids>
    <w:rsidRoot w:val="21843AF0"/>
    <w:rsid w:val="0A347F94"/>
    <w:rsid w:val="11030A46"/>
    <w:rsid w:val="152F38B6"/>
    <w:rsid w:val="1A75787C"/>
    <w:rsid w:val="1CC807EF"/>
    <w:rsid w:val="21843AF0"/>
    <w:rsid w:val="227F4021"/>
    <w:rsid w:val="258C3E7B"/>
    <w:rsid w:val="27F129E1"/>
    <w:rsid w:val="2C8E7219"/>
    <w:rsid w:val="38763650"/>
    <w:rsid w:val="401F2A9A"/>
    <w:rsid w:val="47D1411B"/>
    <w:rsid w:val="54FC71B4"/>
    <w:rsid w:val="55750104"/>
    <w:rsid w:val="732C04E5"/>
    <w:rsid w:val="7C8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Lines="0" w:afterAutospacing="0" w:line="240" w:lineRule="auto"/>
      <w:outlineLvl w:val="0"/>
    </w:pPr>
    <w:rPr>
      <w:rFonts w:eastAsia="黑体"/>
      <w:b/>
      <w:bCs/>
      <w:kern w:val="44"/>
      <w:sz w:val="36"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1"/>
    </w:pPr>
    <w:rPr>
      <w:rFonts w:ascii="Times New Roman" w:hAnsi="Times New Roman" w:eastAsia="黑体" w:cs="Times New Roman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2"/>
    </w:pPr>
    <w:rPr>
      <w:rFonts w:eastAsia="黑体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3"/>
    </w:pPr>
    <w:rPr>
      <w:rFonts w:eastAsia="黑体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spacing w:line="240" w:lineRule="auto"/>
      <w:jc w:val="center"/>
    </w:pPr>
    <w:rPr>
      <w:sz w:val="21"/>
      <w:szCs w:val="21"/>
    </w:rPr>
  </w:style>
  <w:style w:type="paragraph" w:customStyle="1" w:styleId="9">
    <w:name w:val="标题一英文"/>
    <w:basedOn w:val="1"/>
    <w:next w:val="1"/>
    <w:qFormat/>
    <w:uiPriority w:val="0"/>
    <w:pPr>
      <w:keepNext/>
      <w:keepLines/>
      <w:spacing w:beforeLines="0" w:after="120" w:afterLines="0" w:line="240" w:lineRule="auto"/>
      <w:outlineLvl w:val="9"/>
    </w:pPr>
    <w:rPr>
      <w:rFonts w:hint="eastAsia" w:eastAsia="黑体"/>
      <w:b/>
      <w:bCs/>
      <w:kern w:val="44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860</Words>
  <Characters>869</Characters>
  <Lines>0</Lines>
  <Paragraphs>0</Paragraphs>
  <TotalTime>1</TotalTime>
  <ScaleCrop>false</ScaleCrop>
  <LinksUpToDate>false</LinksUpToDate>
  <CharactersWithSpaces>876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2022-08-16T07:09:00Z</dcterms:created>
  <dc:creator>@我是坏蛋</dc:creator>
  <cp:lastModifiedBy>女乔</cp:lastModifiedBy>
  <dcterms:modified xsi:type="dcterms:W3CDTF">2024-09-04T06:21:04Z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53E3C426829E4070ACBF6A375B1CBF14</vt:lpwstr>
  </property>
</Properties>
</file>