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_GB2312" w:hAnsi="Tahoma" w:eastAsia="仿宋_GB2312" w:cs="Tahoma"/>
          <w:b/>
          <w:w w:val="90"/>
          <w:kern w:val="0"/>
          <w:sz w:val="44"/>
          <w:szCs w:val="44"/>
        </w:rPr>
      </w:pPr>
      <w:r>
        <w:rPr>
          <w:rFonts w:hint="eastAsia" w:ascii="仿宋_GB2312" w:hAnsi="Tahoma" w:eastAsia="仿宋_GB2312" w:cs="Tahoma"/>
          <w:b/>
          <w:w w:val="90"/>
          <w:kern w:val="0"/>
          <w:sz w:val="44"/>
          <w:szCs w:val="44"/>
        </w:rPr>
        <w:t>关于聘任谷灵莉等同志为常州大学怀德学院</w:t>
      </w:r>
    </w:p>
    <w:p>
      <w:pPr>
        <w:spacing w:line="360" w:lineRule="auto"/>
        <w:jc w:val="center"/>
        <w:rPr>
          <w:rFonts w:hint="eastAsia" w:ascii="仿宋_GB2312" w:hAnsi="Tahoma" w:eastAsia="仿宋_GB2312" w:cs="Tahoma"/>
          <w:b/>
          <w:w w:val="90"/>
          <w:kern w:val="0"/>
          <w:sz w:val="44"/>
          <w:szCs w:val="44"/>
        </w:rPr>
      </w:pPr>
      <w:r>
        <w:rPr>
          <w:rFonts w:hint="eastAsia" w:ascii="仿宋_GB2312" w:hAnsi="Tahoma" w:eastAsia="仿宋_GB2312" w:cs="Tahoma"/>
          <w:b/>
          <w:w w:val="90"/>
          <w:kern w:val="0"/>
          <w:sz w:val="44"/>
          <w:szCs w:val="44"/>
        </w:rPr>
        <w:t>学生班级团支部辅导员的决定</w:t>
      </w:r>
    </w:p>
    <w:p>
      <w:pPr>
        <w:pStyle w:val="4"/>
        <w:spacing w:line="360" w:lineRule="auto"/>
        <w:rPr>
          <w:rFonts w:hint="eastAsia" w:hAnsiTheme="minorEastAsia" w:cstheme="minorBidi"/>
          <w:color w:val="auto"/>
          <w:kern w:val="2"/>
          <w:sz w:val="32"/>
          <w:szCs w:val="32"/>
        </w:rPr>
      </w:pPr>
      <w:r>
        <w:rPr>
          <w:rFonts w:hint="eastAsia" w:hAnsiTheme="minorEastAsia" w:cstheme="minorBidi"/>
          <w:color w:val="auto"/>
          <w:kern w:val="2"/>
          <w:sz w:val="32"/>
          <w:szCs w:val="32"/>
        </w:rPr>
        <w:t>各系团总支、各学生班级团支部：</w:t>
      </w:r>
    </w:p>
    <w:p>
      <w:pPr>
        <w:pStyle w:val="4"/>
        <w:spacing w:line="360" w:lineRule="auto"/>
        <w:ind w:firstLine="640" w:firstLineChars="200"/>
        <w:rPr>
          <w:rFonts w:hint="eastAsia" w:hAnsiTheme="minorEastAsia" w:cstheme="minorBidi"/>
          <w:color w:val="auto"/>
          <w:kern w:val="2"/>
          <w:sz w:val="32"/>
          <w:szCs w:val="32"/>
        </w:rPr>
      </w:pPr>
      <w:r>
        <w:rPr>
          <w:rFonts w:hint="eastAsia" w:hAnsiTheme="minorEastAsia" w:cstheme="minorBidi"/>
          <w:color w:val="auto"/>
          <w:kern w:val="2"/>
          <w:sz w:val="32"/>
          <w:szCs w:val="32"/>
        </w:rPr>
        <w:t>为深入学习贯彻习近平总书记系列重要讲话和《中共中央关于加强和改进党的群团工作的意见》精神，贯彻落实全国高校思想政治工作会议精神，扎实开展学</w:t>
      </w:r>
      <w:r>
        <w:rPr>
          <w:rFonts w:hint="eastAsia" w:hAnsiTheme="minorEastAsia" w:cstheme="minorBidi"/>
          <w:color w:val="auto"/>
          <w:kern w:val="2"/>
          <w:sz w:val="32"/>
          <w:szCs w:val="32"/>
          <w:lang w:eastAsia="zh-CN"/>
        </w:rPr>
        <w:t>院</w:t>
      </w:r>
      <w:r>
        <w:rPr>
          <w:rFonts w:hint="eastAsia" w:hAnsiTheme="minorEastAsia" w:cstheme="minorBidi"/>
          <w:color w:val="auto"/>
          <w:kern w:val="2"/>
          <w:sz w:val="32"/>
          <w:szCs w:val="32"/>
        </w:rPr>
        <w:t>共青团改革，推进实施班级团支部和班委会一体化运行机制改革工作，有效增强基层共青团工作的力量配备、队伍建设和载体构建，全面促进学生成长成才，经院团委研究，决定聘任谷灵莉等56名同志为常州大学怀德学院学生班级团支部辅导员。</w:t>
      </w:r>
    </w:p>
    <w:p>
      <w:pPr>
        <w:spacing w:line="360" w:lineRule="auto"/>
        <w:ind w:firstLine="640" w:firstLineChars="200"/>
        <w:rPr>
          <w:rFonts w:hint="eastAsia"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各团总支要充分结合班级团支部和班委会一体化运行机制改革工作，积极做好系部学生班级团支部辅导员的工作开展、队伍建设、岗位聘任、考核评优，注重扩大工作的实效性和覆盖面，着力提升学生班级团支部的组织运行活力、工作开展活力和团员参与活力，跟进做好青年学生的思想引领和成长服务。</w:t>
      </w:r>
    </w:p>
    <w:p>
      <w:pPr>
        <w:spacing w:line="360" w:lineRule="auto"/>
        <w:rPr>
          <w:rFonts w:hint="eastAsia" w:ascii="仿宋_GB2312" w:eastAsia="仿宋_GB2312" w:hAnsiTheme="minorEastAsia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附件：《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常州大学怀德学院学生班级团支部辅导员聘任名单</w:t>
      </w:r>
      <w:r>
        <w:rPr>
          <w:rFonts w:hint="eastAsia" w:ascii="仿宋_GB2312" w:hAnsi="宋体" w:eastAsia="仿宋_GB2312"/>
          <w:sz w:val="32"/>
          <w:szCs w:val="32"/>
        </w:rPr>
        <w:t>》</w:t>
      </w:r>
    </w:p>
    <w:p>
      <w:pPr>
        <w:spacing w:line="360" w:lineRule="auto"/>
        <w:ind w:firstLine="640" w:firstLineChars="200"/>
        <w:jc w:val="righ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360" w:lineRule="auto"/>
        <w:ind w:firstLine="640" w:firstLineChars="200"/>
        <w:jc w:val="righ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共青团常州大学怀德学院委员会</w:t>
      </w:r>
    </w:p>
    <w:p>
      <w:pPr>
        <w:spacing w:line="360" w:lineRule="auto"/>
        <w:ind w:firstLine="640" w:firstLineChars="200"/>
        <w:jc w:val="righ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</w:t>
      </w:r>
      <w:r>
        <w:rPr>
          <w:rFonts w:hint="eastAsia" w:ascii="微软雅黑" w:hAnsi="微软雅黑" w:eastAsia="微软雅黑" w:cs="微软雅黑"/>
          <w:sz w:val="32"/>
          <w:szCs w:val="32"/>
        </w:rPr>
        <w:t>〇</w:t>
      </w:r>
      <w:r>
        <w:rPr>
          <w:rFonts w:hint="eastAsia" w:ascii="仿宋_GB2312" w:hAnsi="仿宋_GB2312" w:eastAsia="仿宋_GB2312" w:cs="仿宋_GB2312"/>
          <w:sz w:val="32"/>
          <w:szCs w:val="32"/>
        </w:rPr>
        <w:t>一七年</w:t>
      </w:r>
      <w:r>
        <w:rPr>
          <w:rFonts w:hint="eastAsia" w:ascii="仿宋_GB2312" w:hAnsi="宋体" w:eastAsia="仿宋_GB2312"/>
          <w:sz w:val="32"/>
          <w:szCs w:val="32"/>
        </w:rPr>
        <w:t xml:space="preserve">十一月二十七日 </w:t>
      </w:r>
    </w:p>
    <w:p>
      <w:pPr>
        <w:widowControl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br w:type="page"/>
      </w:r>
    </w:p>
    <w:p>
      <w:pPr>
        <w:spacing w:line="360" w:lineRule="auto"/>
        <w:ind w:firstLine="640" w:firstLineChars="200"/>
        <w:jc w:val="righ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                            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jc w:val="center"/>
        <w:rPr>
          <w:rFonts w:hint="eastAsia" w:ascii="仿宋_GB2312" w:eastAsia="仿宋_GB2312" w:hAnsiTheme="minorEastAsia"/>
          <w:b/>
          <w:sz w:val="28"/>
          <w:szCs w:val="28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28"/>
          <w:szCs w:val="28"/>
        </w:rPr>
        <w:t>常州大学怀德学院学生</w:t>
      </w:r>
      <w:r>
        <w:rPr>
          <w:rFonts w:ascii="仿宋_GB2312" w:hAnsi="宋体" w:eastAsia="仿宋_GB2312" w:cs="宋体"/>
          <w:b/>
          <w:color w:val="000000"/>
          <w:kern w:val="0"/>
          <w:sz w:val="28"/>
          <w:szCs w:val="28"/>
        </w:rPr>
        <w:t>班级</w:t>
      </w:r>
      <w:r>
        <w:rPr>
          <w:rFonts w:hint="eastAsia" w:ascii="仿宋_GB2312" w:hAnsi="宋体" w:eastAsia="仿宋_GB2312" w:cs="宋体"/>
          <w:b/>
          <w:color w:val="000000"/>
          <w:kern w:val="0"/>
          <w:sz w:val="28"/>
          <w:szCs w:val="28"/>
        </w:rPr>
        <w:t>团支部辅导员聘任名单</w:t>
      </w:r>
    </w:p>
    <w:tbl>
      <w:tblPr>
        <w:tblStyle w:val="3"/>
        <w:tblW w:w="68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5"/>
        <w:gridCol w:w="1588"/>
        <w:gridCol w:w="1019"/>
        <w:gridCol w:w="158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系部</w:t>
            </w:r>
          </w:p>
        </w:tc>
        <w:tc>
          <w:tcPr>
            <w:tcW w:w="1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班级</w:t>
            </w:r>
          </w:p>
        </w:tc>
        <w:tc>
          <w:tcPr>
            <w:tcW w:w="1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机械与化学工程系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装备171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谷灵莉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装备172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朱骥洪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机制171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朱珊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装备161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机制172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尚广明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装备152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机制173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龚柯健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机制151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机制174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季文浩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装备152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焊接171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汪鑫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机制153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焊接172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汤雷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机制151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高分子171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高晨暐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机制151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高分子172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张聪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机制153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建筑与环境工程系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工程171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季蓓蓓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环工151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工程172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孟旭璟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环工161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土木171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熊天山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土木162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土木172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夏雯欣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给水161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环工171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陈珺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环工172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陈珺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给水171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夏鹏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环工162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给水172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黄高伟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给水152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信息工程系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计算机171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张文滔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计算机152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计算机172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臧雅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计算机152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电子171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刘琦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电子151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电子172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朱鹏程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电子152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电气171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李乔琳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电气151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电气172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曾文君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电气152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电气173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汪楚翰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电气152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电气174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周颖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电气151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自动化171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吴多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自动化172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吴多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经济管理系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国贸171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冯佳汇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会计156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国贸172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师仁慧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会计156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国贸173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黄子昕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会计151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国贸174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温杰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物流152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会计171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王梦婷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会计151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会计172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冯芸雅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会计156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会计173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史雪儿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会计153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会计174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张蕙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会计154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财务171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李若瑶 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财务152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财务172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高秀秀 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会计151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财务173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宋莹 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会计154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财务174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凌琦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物流152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人力171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陶星页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会计154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人力172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刘婷婷 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人力151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物流171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万晓林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物流153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物流172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张欣宇 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财务154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营销171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沈仪扬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会计156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营销172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谢妍芬 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人力151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电商171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王丝彧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财务152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电商172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邹文娟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国贸151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艺术系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视觉171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胡林青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视觉151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视觉172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李蒙蒙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视觉152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环设171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韩卓辰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视觉152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环设172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王琨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视觉152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产设171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陈逸帆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设计152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产设172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康思琦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设计151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外语系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英语171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卢晓爽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英语172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查楚一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英语162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日语171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阚乾坤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日语151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日语172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谭琳婉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英语151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5D5"/>
    <w:rsid w:val="0008631C"/>
    <w:rsid w:val="003516BB"/>
    <w:rsid w:val="004A0158"/>
    <w:rsid w:val="004D2DDE"/>
    <w:rsid w:val="005855D5"/>
    <w:rsid w:val="1C994045"/>
    <w:rsid w:val="22BE4C62"/>
    <w:rsid w:val="2C33743C"/>
    <w:rsid w:val="568570C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uiPriority w:val="0"/>
    <w:pPr>
      <w:widowControl w:val="0"/>
      <w:autoSpaceDE w:val="0"/>
      <w:autoSpaceDN w:val="0"/>
      <w:adjustRightInd w:val="0"/>
    </w:pPr>
    <w:rPr>
      <w:rFonts w:ascii="仿宋_GB2312" w:eastAsia="仿宋_GB2312" w:cs="仿宋_GB2312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234</Words>
  <Characters>1336</Characters>
  <Lines>11</Lines>
  <Paragraphs>3</Paragraphs>
  <TotalTime>0</TotalTime>
  <ScaleCrop>false</ScaleCrop>
  <LinksUpToDate>false</LinksUpToDate>
  <CharactersWithSpaces>1567</CharactersWithSpaces>
  <Application>WPS Office_10.1.0.6173_F1E327BC-269C-435d-A152-05C5408002CA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2017-11-27T14:33:00Z</dcterms:created>
  <dc:creator>KING</dc:creator>
  <cp:lastModifiedBy>KING</cp:lastModifiedBy>
  <dcterms:modified xsi:type="dcterms:W3CDTF">2017-11-27T15:06:21Z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2052-10.1.0.6173</vt:lpwstr>
  </property>
</Properties>
</file>