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8A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  <w:bookmarkStart w:id="0" w:name="_GoBack"/>
      <w:bookmarkEnd w:id="0"/>
    </w:p>
    <w:p w14:paraId="438C65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15ED3E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4D9B6A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怀德名苑一号楼外墙防坠网采购及安装工程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17F4105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BEB85C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64BF7A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1EBCF1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2F294D4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E5DFC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4FF24E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6D8A4A9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434281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2E457D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5EE79A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34CF98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646B0636"/>
    <w:rsid w:val="03E73D1D"/>
    <w:rsid w:val="0FD0631E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65AF1"/>
    <w:rsid w:val="47747210"/>
    <w:rsid w:val="5548669F"/>
    <w:rsid w:val="567F67FE"/>
    <w:rsid w:val="58D3098D"/>
    <w:rsid w:val="646B0636"/>
    <w:rsid w:val="65322659"/>
    <w:rsid w:val="6B081814"/>
    <w:rsid w:val="7273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293</Characters>
  <Lines>0</Lines>
  <Paragraphs>0</Paragraphs>
  <TotalTime>0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WPS_1464504756</cp:lastModifiedBy>
  <dcterms:modified xsi:type="dcterms:W3CDTF">2025-06-23T00:56:51Z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DEA33E08ADCF4127BAF590E937467BCC_13</vt:lpwstr>
  </property>
  <property fmtid="{D5CDD505-2E9C-101B-9397-08002B2CF9AE}" pid="4" name="KSOTemplateDocerSaveRecord">
    <vt:lpwstr>eyJoZGlkIjoiZGY2MzVkYTQ2ZDkzZWUwNzRlNGVkYWI5M2JlMTg0MDUiLCJ1c2VySWQiOiIyMTc2Nzc3NjYifQ==</vt:lpwstr>
  </property>
</Properties>
</file>