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江苏省学士学位授权专业实地评审意见表</w:t>
      </w:r>
    </w:p>
    <w:tbl>
      <w:tblPr>
        <w:tblStyle w:val="3"/>
        <w:tblpPr w:leftFromText="180" w:rightFromText="180" w:vertAnchor="text" w:tblpX="-612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46"/>
        <w:gridCol w:w="1048"/>
        <w:gridCol w:w="983"/>
        <w:gridCol w:w="983"/>
        <w:gridCol w:w="982"/>
        <w:gridCol w:w="504"/>
        <w:gridCol w:w="479"/>
        <w:gridCol w:w="961"/>
        <w:gridCol w:w="100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学校名称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评审日期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630" w:firstLineChars="300"/>
              <w:rPr>
                <w:szCs w:val="24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评审专业名称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专业代码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11"/>
            <w:vAlign w:val="center"/>
          </w:tcPr>
          <w:p>
            <w:pPr>
              <w:ind w:firstLine="211" w:firstLineChars="10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I 专家组评审结果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专家组人数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投票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同意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票数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反对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票数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弃权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票数</w:t>
            </w:r>
          </w:p>
        </w:tc>
        <w:tc>
          <w:tcPr>
            <w:tcW w:w="1335" w:type="dxa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核心指标分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总分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 终 结 果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/>
                <w:szCs w:val="24"/>
              </w:rPr>
              <w:t xml:space="preserve">通过   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/>
                <w:szCs w:val="24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11"/>
            <w:vAlign w:val="center"/>
          </w:tcPr>
          <w:p>
            <w:pPr>
              <w:ind w:firstLine="211" w:firstLineChars="10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II 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</w:trPr>
        <w:tc>
          <w:tcPr>
            <w:tcW w:w="10008" w:type="dxa"/>
            <w:gridSpan w:val="11"/>
          </w:tcPr>
          <w:p>
            <w:pPr>
              <w:ind w:firstLine="210" w:firstLineChars="10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0008" w:type="dxa"/>
            <w:gridSpan w:val="11"/>
          </w:tcPr>
          <w:p>
            <w:pPr>
              <w:ind w:firstLine="211" w:firstLineChars="10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III  专家组签字： </w:t>
            </w: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</w:p>
          <w:p>
            <w:pPr>
              <w:ind w:firstLine="211" w:firstLineChars="10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IV  评审主持人签字：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报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7DB6"/>
    <w:rsid w:val="67E67D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2017-03-07T05:26:00Z</dcterms:created>
  <dc:creator>zdw</dc:creator>
  <cp:lastModifiedBy>zdw</cp:lastModifiedBy>
  <dcterms:modified xsi:type="dcterms:W3CDTF">2017-03-07T05:26:32Z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