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共青团常州大学怀德学院第一次代表大会代表名册</w:t>
      </w:r>
    </w:p>
    <w:bookmarkEnd w:id="0"/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选举单位（盖章）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                                      填表日期 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2020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86"/>
        <w:gridCol w:w="1189"/>
        <w:gridCol w:w="900"/>
        <w:gridCol w:w="855"/>
        <w:gridCol w:w="840"/>
        <w:gridCol w:w="870"/>
        <w:gridCol w:w="900"/>
        <w:gridCol w:w="945"/>
        <w:gridCol w:w="945"/>
        <w:gridCol w:w="2745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团内外职务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籍贯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入团时间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入党时间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个人简介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（约100字）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 表 彰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Bdr>
          <w:bottom w:val="single" w:color="auto" w:sz="12" w:space="6"/>
        </w:pBdr>
        <w:rPr>
          <w:rFonts w:hint="eastAsia" w:ascii="仿宋_GB2312" w:hAnsi="Calibri" w:eastAsia="仿宋_GB2312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28"/>
        </w:rPr>
        <w:t>备注：代表名册按姓氏笔划为序填写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64C5"/>
    <w:rsid w:val="026C4E83"/>
    <w:rsid w:val="081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2020-10-14T02:47:00Z</dcterms:created>
  <dc:creator>岒</dc:creator>
  <cp:lastModifiedBy>岒</cp:lastModifiedBy>
  <dcterms:modified xsi:type="dcterms:W3CDTF">2020-10-14T02:57:53Z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