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FF" w:rsidRDefault="002745FF" w:rsidP="002745FF">
      <w:pPr>
        <w:spacing w:afterLines="100" w:after="312"/>
        <w:jc w:val="center"/>
        <w:rPr>
          <w:rFonts w:ascii="黑体" w:eastAsia="黑体"/>
          <w:b/>
          <w:sz w:val="32"/>
          <w:szCs w:val="32"/>
        </w:rPr>
      </w:pPr>
      <w:bookmarkStart w:id="0" w:name="_Toc139686702"/>
      <w:bookmarkStart w:id="1" w:name="_Toc139708428"/>
      <w:bookmarkStart w:id="2" w:name="_Toc144779534"/>
      <w:bookmarkStart w:id="3" w:name="_Toc144779552"/>
      <w:bookmarkStart w:id="4" w:name="_Toc144779545"/>
      <w:bookmarkStart w:id="5" w:name="_Toc144779527"/>
      <w:bookmarkStart w:id="6" w:name="_Toc139708420"/>
      <w:bookmarkStart w:id="7" w:name="_Toc139686694"/>
      <w:bookmarkStart w:id="8" w:name="_Toc144779546"/>
      <w:bookmarkStart w:id="9" w:name="_Toc144779528"/>
      <w:bookmarkStart w:id="10" w:name="_Toc139708421"/>
      <w:bookmarkStart w:id="11" w:name="_Toc139686695"/>
      <w:bookmarkStart w:id="12" w:name="_Toc139686698"/>
      <w:bookmarkStart w:id="13" w:name="_Toc139708424"/>
      <w:bookmarkStart w:id="14" w:name="_Toc144779531"/>
      <w:bookmarkStart w:id="15" w:name="_Toc144779549"/>
      <w:r>
        <w:rPr>
          <w:rFonts w:ascii="黑体" w:eastAsia="黑体" w:hint="eastAsia"/>
          <w:b/>
          <w:sz w:val="32"/>
          <w:szCs w:val="32"/>
        </w:rPr>
        <w:t>常州大学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ascii="黑体" w:eastAsia="黑体" w:hint="eastAsia"/>
          <w:b/>
          <w:sz w:val="32"/>
          <w:szCs w:val="32"/>
        </w:rPr>
        <w:t>怀德学院学期实习工作总结</w:t>
      </w:r>
      <w:bookmarkEnd w:id="12"/>
      <w:bookmarkEnd w:id="13"/>
      <w:bookmarkEnd w:id="14"/>
      <w:bookmarkEnd w:id="15"/>
    </w:p>
    <w:p w:rsidR="002745FF" w:rsidRDefault="002745FF" w:rsidP="002745FF">
      <w:pPr>
        <w:spacing w:line="360" w:lineRule="auto"/>
        <w:jc w:val="center"/>
      </w:pPr>
      <w:r>
        <w:rPr>
          <w:rFonts w:ascii="Courier New" w:hAnsi="Courier New" w:hint="eastAsia"/>
          <w:kern w:val="0"/>
          <w:sz w:val="18"/>
          <w:szCs w:val="18"/>
          <w:u w:val="single"/>
        </w:rPr>
        <w:t xml:space="preserve">            </w:t>
      </w:r>
      <w:r>
        <w:rPr>
          <w:rFonts w:ascii="Courier New" w:hAnsi="Courier New" w:hint="eastAsia"/>
          <w:kern w:val="0"/>
          <w:sz w:val="18"/>
          <w:szCs w:val="18"/>
        </w:rPr>
        <w:t>系（部）</w:t>
      </w:r>
      <w:r>
        <w:rPr>
          <w:rFonts w:ascii="Courier New" w:hAnsi="Courier New"/>
          <w:kern w:val="0"/>
          <w:sz w:val="18"/>
          <w:szCs w:val="18"/>
        </w:rPr>
        <w:t>院</w:t>
      </w:r>
      <w:r>
        <w:rPr>
          <w:kern w:val="0"/>
          <w:sz w:val="18"/>
          <w:szCs w:val="18"/>
        </w:rPr>
        <w:t xml:space="preserve">  </w:t>
      </w:r>
      <w:r>
        <w:rPr>
          <w:rFonts w:hint="eastAsia"/>
          <w:kern w:val="0"/>
          <w:sz w:val="18"/>
          <w:szCs w:val="18"/>
        </w:rPr>
        <w:t xml:space="preserve">                                               </w:t>
      </w:r>
      <w:r>
        <w:rPr>
          <w:rFonts w:ascii="Courier New" w:hAnsi="Courier New"/>
          <w:kern w:val="0"/>
          <w:sz w:val="18"/>
          <w:szCs w:val="18"/>
          <w:u w:val="single"/>
        </w:rPr>
        <w:t>第</w:t>
      </w:r>
      <w:r>
        <w:rPr>
          <w:rFonts w:ascii="Courier New" w:hAnsi="Courier New" w:hint="eastAsia"/>
          <w:kern w:val="0"/>
          <w:sz w:val="18"/>
          <w:szCs w:val="18"/>
          <w:u w:val="single"/>
        </w:rPr>
        <w:t xml:space="preserve">              </w:t>
      </w:r>
      <w:r>
        <w:rPr>
          <w:rFonts w:hint="eastAsia"/>
          <w:kern w:val="0"/>
          <w:sz w:val="18"/>
          <w:szCs w:val="18"/>
          <w:u w:val="single"/>
        </w:rPr>
        <w:t xml:space="preserve">  </w:t>
      </w:r>
      <w:r>
        <w:rPr>
          <w:rFonts w:ascii="Courier New" w:hAnsi="Courier New"/>
          <w:kern w:val="0"/>
          <w:sz w:val="18"/>
          <w:szCs w:val="18"/>
        </w:rPr>
        <w:t>学期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2745FF" w:rsidTr="008811EE">
        <w:trPr>
          <w:trHeight w:val="10616"/>
          <w:jc w:val="center"/>
        </w:trPr>
        <w:tc>
          <w:tcPr>
            <w:tcW w:w="8522" w:type="dxa"/>
          </w:tcPr>
          <w:p w:rsidR="002745FF" w:rsidRDefault="002745FF" w:rsidP="002745FF">
            <w:pPr>
              <w:spacing w:beforeLines="50" w:before="156"/>
              <w:ind w:firstLineChars="2142" w:firstLine="4498"/>
              <w:rPr>
                <w:rFonts w:eastAsia="汉仪书宋二简"/>
                <w:szCs w:val="21"/>
              </w:rPr>
            </w:pPr>
          </w:p>
          <w:p w:rsidR="002745FF" w:rsidRDefault="002745FF" w:rsidP="002745FF">
            <w:pPr>
              <w:spacing w:beforeLines="50" w:before="156"/>
              <w:ind w:firstLineChars="2142" w:firstLine="4498"/>
              <w:rPr>
                <w:rFonts w:eastAsia="汉仪书宋二简"/>
                <w:szCs w:val="21"/>
              </w:rPr>
            </w:pPr>
          </w:p>
          <w:p w:rsidR="002745FF" w:rsidRDefault="002745FF" w:rsidP="002745FF">
            <w:pPr>
              <w:spacing w:beforeLines="50" w:before="156"/>
              <w:ind w:firstLineChars="2142" w:firstLine="4498"/>
              <w:rPr>
                <w:rFonts w:eastAsia="汉仪书宋二简"/>
                <w:szCs w:val="21"/>
              </w:rPr>
            </w:pPr>
          </w:p>
          <w:p w:rsidR="002745FF" w:rsidRDefault="002745FF" w:rsidP="002745FF">
            <w:pPr>
              <w:spacing w:beforeLines="50" w:before="156"/>
              <w:ind w:firstLineChars="2142" w:firstLine="4498"/>
              <w:rPr>
                <w:rFonts w:eastAsia="汉仪书宋二简"/>
                <w:szCs w:val="21"/>
              </w:rPr>
            </w:pPr>
          </w:p>
          <w:p w:rsidR="002745FF" w:rsidRDefault="002745FF" w:rsidP="002745FF">
            <w:pPr>
              <w:spacing w:beforeLines="50" w:before="156"/>
              <w:ind w:firstLineChars="2142" w:firstLine="4498"/>
              <w:rPr>
                <w:rFonts w:eastAsia="汉仪书宋二简"/>
                <w:szCs w:val="21"/>
              </w:rPr>
            </w:pPr>
          </w:p>
          <w:p w:rsidR="002745FF" w:rsidRDefault="002745FF" w:rsidP="002745FF">
            <w:pPr>
              <w:spacing w:beforeLines="50" w:before="156"/>
              <w:ind w:firstLineChars="2142" w:firstLine="4498"/>
              <w:rPr>
                <w:rFonts w:eastAsia="汉仪书宋二简"/>
                <w:szCs w:val="21"/>
              </w:rPr>
            </w:pPr>
          </w:p>
          <w:p w:rsidR="002745FF" w:rsidRDefault="002745FF" w:rsidP="002745FF">
            <w:pPr>
              <w:spacing w:beforeLines="50" w:before="156"/>
              <w:ind w:firstLineChars="2142" w:firstLine="4498"/>
              <w:rPr>
                <w:rFonts w:eastAsia="汉仪书宋二简"/>
                <w:szCs w:val="21"/>
              </w:rPr>
            </w:pPr>
          </w:p>
          <w:p w:rsidR="002745FF" w:rsidRDefault="002745FF" w:rsidP="002745FF">
            <w:pPr>
              <w:spacing w:beforeLines="50" w:before="156"/>
              <w:ind w:firstLineChars="2142" w:firstLine="4498"/>
              <w:rPr>
                <w:rFonts w:eastAsia="汉仪书宋二简"/>
                <w:szCs w:val="21"/>
              </w:rPr>
            </w:pPr>
          </w:p>
          <w:p w:rsidR="002745FF" w:rsidRDefault="002745FF" w:rsidP="002745FF">
            <w:pPr>
              <w:spacing w:beforeLines="50" w:before="156"/>
              <w:ind w:firstLineChars="2142" w:firstLine="4498"/>
              <w:rPr>
                <w:rFonts w:eastAsia="汉仪书宋二简"/>
                <w:szCs w:val="21"/>
              </w:rPr>
            </w:pPr>
          </w:p>
          <w:p w:rsidR="002745FF" w:rsidRDefault="002745FF" w:rsidP="002745FF">
            <w:pPr>
              <w:spacing w:beforeLines="50" w:before="156"/>
              <w:ind w:firstLineChars="2142" w:firstLine="4498"/>
              <w:rPr>
                <w:rFonts w:eastAsia="汉仪书宋二简"/>
                <w:szCs w:val="21"/>
              </w:rPr>
            </w:pPr>
          </w:p>
          <w:p w:rsidR="002745FF" w:rsidRDefault="002745FF" w:rsidP="002745FF">
            <w:pPr>
              <w:spacing w:beforeLines="50" w:before="156"/>
              <w:ind w:firstLineChars="2142" w:firstLine="4498"/>
              <w:rPr>
                <w:rFonts w:eastAsia="汉仪书宋二简"/>
                <w:szCs w:val="21"/>
              </w:rPr>
            </w:pPr>
          </w:p>
          <w:p w:rsidR="002745FF" w:rsidRDefault="002745FF" w:rsidP="002745FF">
            <w:pPr>
              <w:spacing w:beforeLines="50" w:before="156"/>
              <w:ind w:firstLineChars="2142" w:firstLine="4498"/>
              <w:rPr>
                <w:rFonts w:eastAsia="汉仪书宋二简"/>
                <w:szCs w:val="21"/>
              </w:rPr>
            </w:pPr>
          </w:p>
          <w:p w:rsidR="002745FF" w:rsidRDefault="002745FF" w:rsidP="002745FF">
            <w:pPr>
              <w:spacing w:beforeLines="50" w:before="156"/>
              <w:ind w:firstLineChars="2142" w:firstLine="4498"/>
              <w:rPr>
                <w:rFonts w:eastAsia="汉仪书宋二简"/>
                <w:szCs w:val="21"/>
              </w:rPr>
            </w:pPr>
          </w:p>
          <w:p w:rsidR="002745FF" w:rsidRDefault="002745FF" w:rsidP="002745FF">
            <w:pPr>
              <w:spacing w:beforeLines="50" w:before="156"/>
              <w:ind w:firstLineChars="2142" w:firstLine="4498"/>
              <w:rPr>
                <w:rFonts w:eastAsia="汉仪书宋二简"/>
                <w:szCs w:val="21"/>
              </w:rPr>
            </w:pPr>
          </w:p>
          <w:p w:rsidR="002745FF" w:rsidRDefault="002745FF" w:rsidP="002745FF">
            <w:pPr>
              <w:spacing w:beforeLines="50" w:before="156"/>
              <w:ind w:firstLineChars="2142" w:firstLine="4498"/>
              <w:rPr>
                <w:rFonts w:eastAsia="汉仪书宋二简"/>
                <w:szCs w:val="21"/>
              </w:rPr>
            </w:pPr>
          </w:p>
          <w:p w:rsidR="002745FF" w:rsidRDefault="002745FF" w:rsidP="002745FF">
            <w:pPr>
              <w:spacing w:beforeLines="50" w:before="156"/>
              <w:ind w:firstLineChars="2142" w:firstLine="4498"/>
              <w:rPr>
                <w:rFonts w:eastAsia="汉仪书宋二简"/>
                <w:szCs w:val="21"/>
              </w:rPr>
            </w:pPr>
          </w:p>
          <w:p w:rsidR="002745FF" w:rsidRDefault="002745FF" w:rsidP="002745FF">
            <w:pPr>
              <w:spacing w:beforeLines="50" w:before="156"/>
              <w:ind w:firstLineChars="2142" w:firstLine="4498"/>
              <w:rPr>
                <w:rFonts w:eastAsia="汉仪书宋二简"/>
                <w:szCs w:val="21"/>
              </w:rPr>
            </w:pPr>
          </w:p>
          <w:p w:rsidR="002745FF" w:rsidRDefault="002745FF" w:rsidP="002745FF">
            <w:pPr>
              <w:spacing w:beforeLines="50" w:before="156"/>
              <w:ind w:firstLineChars="2142" w:firstLine="4498"/>
              <w:rPr>
                <w:rFonts w:eastAsia="汉仪书宋二简"/>
                <w:szCs w:val="21"/>
              </w:rPr>
            </w:pPr>
          </w:p>
          <w:p w:rsidR="002745FF" w:rsidRDefault="002745FF" w:rsidP="002745FF">
            <w:pPr>
              <w:spacing w:beforeLines="50" w:before="156"/>
              <w:ind w:firstLineChars="2142" w:firstLine="4498"/>
              <w:rPr>
                <w:rFonts w:eastAsia="汉仪书宋二简"/>
                <w:szCs w:val="21"/>
              </w:rPr>
            </w:pPr>
          </w:p>
          <w:p w:rsidR="002745FF" w:rsidRDefault="002745FF" w:rsidP="002745FF">
            <w:pPr>
              <w:spacing w:beforeLines="50" w:before="156"/>
              <w:ind w:firstLineChars="2142" w:firstLine="4498"/>
              <w:rPr>
                <w:rFonts w:eastAsia="汉仪书宋二简"/>
                <w:szCs w:val="21"/>
              </w:rPr>
            </w:pPr>
          </w:p>
          <w:p w:rsidR="002745FF" w:rsidRDefault="002745FF" w:rsidP="002745FF">
            <w:pPr>
              <w:spacing w:beforeLines="50" w:before="156"/>
              <w:ind w:firstLineChars="2142" w:firstLine="4498"/>
              <w:rPr>
                <w:rFonts w:eastAsia="汉仪书宋二简"/>
                <w:szCs w:val="21"/>
              </w:rPr>
            </w:pPr>
          </w:p>
          <w:p w:rsidR="002745FF" w:rsidRPr="00E33C53" w:rsidRDefault="002745FF" w:rsidP="002745FF">
            <w:pPr>
              <w:spacing w:beforeLines="50" w:before="156"/>
              <w:ind w:firstLineChars="2142" w:firstLine="4498"/>
              <w:rPr>
                <w:rFonts w:eastAsia="汉仪书宋二简"/>
                <w:szCs w:val="21"/>
              </w:rPr>
            </w:pPr>
          </w:p>
          <w:p w:rsidR="002745FF" w:rsidRDefault="002745FF" w:rsidP="002745FF">
            <w:pPr>
              <w:spacing w:beforeLines="50" w:before="156"/>
              <w:ind w:firstLineChars="2142" w:firstLine="4498"/>
              <w:rPr>
                <w:rFonts w:eastAsia="汉仪书宋二简"/>
                <w:szCs w:val="21"/>
              </w:rPr>
            </w:pPr>
            <w:r>
              <w:rPr>
                <w:rFonts w:eastAsia="汉仪书宋二简" w:hint="eastAsia"/>
                <w:szCs w:val="21"/>
              </w:rPr>
              <w:t>系（部）（盖章）领导：</w:t>
            </w:r>
            <w:r>
              <w:rPr>
                <w:rFonts w:eastAsia="汉仪书宋二简" w:hint="eastAsia"/>
                <w:szCs w:val="21"/>
                <w:u w:val="single"/>
              </w:rPr>
              <w:t xml:space="preserve">              </w:t>
            </w:r>
          </w:p>
          <w:p w:rsidR="002745FF" w:rsidRDefault="002745FF" w:rsidP="002745FF">
            <w:pPr>
              <w:spacing w:beforeLines="50" w:before="156"/>
              <w:ind w:firstLineChars="2600" w:firstLine="5460"/>
              <w:rPr>
                <w:rFonts w:eastAsia="汉仪书宋二简"/>
                <w:szCs w:val="21"/>
              </w:rPr>
            </w:pPr>
            <w:r>
              <w:rPr>
                <w:rFonts w:eastAsia="汉仪书宋二简" w:hint="eastAsia"/>
                <w:szCs w:val="21"/>
                <w:u w:val="single"/>
              </w:rPr>
              <w:t xml:space="preserve">        </w:t>
            </w:r>
            <w:r>
              <w:rPr>
                <w:rFonts w:eastAsia="汉仪书宋二简" w:hint="eastAsia"/>
                <w:szCs w:val="21"/>
              </w:rPr>
              <w:t>年</w:t>
            </w:r>
            <w:r>
              <w:rPr>
                <w:rFonts w:eastAsia="汉仪书宋二简" w:hint="eastAsia"/>
                <w:szCs w:val="21"/>
                <w:u w:val="single"/>
              </w:rPr>
              <w:t xml:space="preserve">    </w:t>
            </w:r>
            <w:r>
              <w:rPr>
                <w:rFonts w:eastAsia="汉仪书宋二简" w:hint="eastAsia"/>
                <w:szCs w:val="21"/>
              </w:rPr>
              <w:t>月</w:t>
            </w:r>
            <w:r>
              <w:rPr>
                <w:rFonts w:eastAsia="汉仪书宋二简" w:hint="eastAsia"/>
                <w:szCs w:val="21"/>
                <w:u w:val="single"/>
              </w:rPr>
              <w:t xml:space="preserve">    </w:t>
            </w:r>
            <w:r>
              <w:rPr>
                <w:rFonts w:eastAsia="汉仪书宋二简" w:hint="eastAsia"/>
                <w:szCs w:val="21"/>
              </w:rPr>
              <w:t>日</w:t>
            </w:r>
          </w:p>
          <w:p w:rsidR="002745FF" w:rsidRDefault="002745FF" w:rsidP="002745FF">
            <w:pPr>
              <w:spacing w:beforeLines="50" w:before="156"/>
              <w:ind w:firstLineChars="2600" w:firstLine="5460"/>
              <w:rPr>
                <w:rFonts w:eastAsia="汉仪书宋二简"/>
                <w:szCs w:val="21"/>
              </w:rPr>
            </w:pPr>
          </w:p>
        </w:tc>
      </w:tr>
    </w:tbl>
    <w:p w:rsidR="004A3068" w:rsidRPr="002745FF" w:rsidRDefault="00675CF4">
      <w:pPr>
        <w:rPr>
          <w:rFonts w:hint="eastAsia"/>
        </w:rPr>
      </w:pPr>
      <w:r>
        <w:rPr>
          <w:rFonts w:hint="eastAsia"/>
        </w:rPr>
        <w:t>注：</w:t>
      </w:r>
      <w:bookmarkStart w:id="16" w:name="_GoBack"/>
      <w:bookmarkEnd w:id="16"/>
      <w:r w:rsidR="001B14E5">
        <w:rPr>
          <w:rFonts w:hint="eastAsia"/>
        </w:rPr>
        <w:t>本表交怀德学院实践教学科归档。</w:t>
      </w:r>
    </w:p>
    <w:sectPr w:rsidR="004A3068" w:rsidRPr="002745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A7C" w:rsidRDefault="00FE6A7C" w:rsidP="00E33C53">
      <w:r>
        <w:separator/>
      </w:r>
    </w:p>
  </w:endnote>
  <w:endnote w:type="continuationSeparator" w:id="0">
    <w:p w:rsidR="00FE6A7C" w:rsidRDefault="00FE6A7C" w:rsidP="00E3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汉仪书宋二简">
    <w:altName w:val="宋体"/>
    <w:charset w:val="86"/>
    <w:family w:val="modern"/>
    <w:pitch w:val="default"/>
    <w:sig w:usb0="00000001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A7C" w:rsidRDefault="00FE6A7C" w:rsidP="00E33C53">
      <w:r>
        <w:separator/>
      </w:r>
    </w:p>
  </w:footnote>
  <w:footnote w:type="continuationSeparator" w:id="0">
    <w:p w:rsidR="00FE6A7C" w:rsidRDefault="00FE6A7C" w:rsidP="00E33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FF"/>
    <w:rsid w:val="001B14E5"/>
    <w:rsid w:val="002745FF"/>
    <w:rsid w:val="004A3068"/>
    <w:rsid w:val="00675CF4"/>
    <w:rsid w:val="00E33C53"/>
    <w:rsid w:val="00F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3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3C5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3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3C5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3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3C5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3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3C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2016-09-23T02:18:00Z</dcterms:created>
  <dcterms:modified xsi:type="dcterms:W3CDTF">2016-09-27T06:59:00Z</dcterms:modified>
</cp:coreProperties>
</file>