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助学贷款常见问题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一、还款、还利息、提前还款、扣款日、扣款审批中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议您登录学生在线系统（https://sls.cdb.com.cn）或阅读借款合同查询您的还款计划，并按期足额还款。要还未到期的本金必须先登录学生在线系统申请提前还款。每月（除了11月）的15日（含）前的申请在当月20日扣款（扣款处理可能会持续到21号），15日之后的申请下月20日扣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如果您的助学贷款账户为支付宝账户(****.cdb@sina.cn)，那么您可以使用主动还款功能，或存钱到此支付宝余额里（不能存在余额宝里）等待系统自动扣款。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您的助学贷款账户是代理结算银行账户，您可以登录代理结算银行手机终端App搜索“助学贷款”进入国家开发银行助学贷款专区的“我要还款”功能中进行还款，或存钱到绑定的代理结算银行账户中等待系统自动扣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另外您或家人朋友也可以通过云闪付APP或去全国任意一个支持POS机还款的县级资助管理部门，用银联卡（须为借记卡）还款。扣款后在学生在线系统显示“扣款审批中”是正常的，您可以在下个月初再次登录学生在线系统查询还款完成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申请了提前还款，却没还钱，不影响信用，下月可继续申请。贴息截止日前还清贷款无需自付利息（注意：如合同约定贴息截止日为8月31日，需要在8月15日之前做提前还款申请，并于8月20日之前完成还款操作），无需做毕业确认。被动扣款时间为每月20日24点开始陆续扣款（除11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二、结清证明、消除逾期记录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贷款结清后，次月初您可以联系县级资助管理部门或开发银行分行开具结清证明。根据征信业管理相关规定，逾期记录将在逾期事件终止（贷款结清）5年后自动清除。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三、初次贷款申请，续贷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时间、截止时间：请咨询县级资助管理部门，各地时间不同。申请条件：考取了教育部门认可的全日制普通本科学校、高等职业学校和高等专科学校（含民办高校和独立学院）、科研院所、党校、行政学院、会计学院（学校名单以教育部公布的为准），且家庭经济困难。贷款金额：本专科生每生每年不超过1</w:t>
      </w:r>
      <w:r>
        <w:rPr>
          <w:rFonts w:hint="eastAsia" w:ascii="宋体" w:hAnsi="宋体" w:eastAsia="宋体" w:cs="宋体"/>
          <w:sz w:val="24"/>
          <w:szCs w:val="24"/>
          <w:lang w:val="en-US" w:eastAsia="zh-CN"/>
        </w:rPr>
        <w:t>6</w:t>
      </w:r>
      <w:r>
        <w:rPr>
          <w:rFonts w:hint="eastAsia" w:ascii="宋体" w:hAnsi="宋体" w:eastAsia="宋体" w:cs="宋体"/>
          <w:sz w:val="24"/>
          <w:szCs w:val="24"/>
        </w:rPr>
        <w:t>000元，研究生每生每年不超过</w:t>
      </w:r>
      <w:r>
        <w:rPr>
          <w:rFonts w:hint="eastAsia" w:ascii="宋体" w:hAnsi="宋体" w:eastAsia="宋体" w:cs="宋体"/>
          <w:sz w:val="24"/>
          <w:szCs w:val="24"/>
          <w:lang w:val="en-US" w:eastAsia="zh-CN"/>
        </w:rPr>
        <w:t>20000</w:t>
      </w:r>
      <w:r>
        <w:rPr>
          <w:rFonts w:hint="eastAsia" w:ascii="宋体" w:hAnsi="宋体" w:eastAsia="宋体" w:cs="宋体"/>
          <w:sz w:val="24"/>
          <w:szCs w:val="24"/>
        </w:rPr>
        <w:t>元，助学贷款优先用于支付在校期间学费和住宿费，超出部分可用于弥补日常生活费。借款学生应根据实际情况，合理确定贷款金额。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1.首次贷款：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您可以登录学生在线系统（https://sls.cdb.com.cn）在线填写申请信息并下载打印申请表。未通过预申请学生需要提供家庭经济困难认定申请表，已通过预申请的首贷学生无需进行填写。然后，您需携带您的身份证、学生证或录取通知书、户口簿、申请表、认定表等材料和共同借款人（生源地）的身份证，和共同借款人一起前往县级资助管理部门办理贷款申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2.续贷：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现场办理：需要您或共同借款人任意一方携带身份证和申请表前往县级资助管理部门办理续贷手续即可。续贷无需进行资格审查，申请表无需盖章。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网上签订：(需县级资助管理部门开通远程受理)无需前往县级资助管理部门办理续贷手续，只需按照学生在线系统网上签订流程并通过身份认证，老师受理审核后即完成续贷合同签订，可在学生在线查看下载电子合同和受理证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四、贷款发放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您的合同审批通过，贷款将在11月左右发放。助学贷款发放金额为合同金额，贷款发放时按照高校录入的电子回执金额，开发银行将相应学费和住宿费资金转给高校。当贷款发放到高校后仍有结余时，请到对应代理结算机构APP（您可以在“学生在线系统-我的贷款-合同信息”查看代理结算机构）的国家开发银行助学贷款专区查询或提取结余资金用于日常生活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五、支付宝密码、学生在线系统密码、支付宝账号不存在、被动扣款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您可以登录学生在线系统（https://sls.cdb.com.cn）查询还款账号(****.cdb@sina.cn)和支付宝初始密码（也是新浪邮箱账号密码），如果忘记支付宝登录密码，您可以通过新浪邮箱找回，或拨打支付宝24小时服务热线95188。支付宝账号不存在，可能是登录名改了，您可以问95188，查一下你身份证号有哪几个支付宝账号，哪个是由助学贷款改过来的，用改后的登录名登录就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支付宝被动扣款需要满足的条件：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1.使用银行卡对支付宝账户充值，需对指定支付宝账号进行实名认证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2.学生在线系统显示还款日期之前充值到指定支付宝账户余额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3.还款金额充足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注意：如您开通了余额支付功能或余额宝等自动转款功能，您支付宝账户的还款金额可能会被自动转出，请您关闭自动转款功能，并确保每月20日前（11月除外）账户余额充足，避免还款失败。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、代理结算银行指定账户编号、绑定账户时效、绑定账户的操作方式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您可以登录学生在线系统（https://sls.cdb.com.cn）查询代理结算指定账户编号或在贷款合同“第二条账户开立”中“指定账户”处查看编号信息。该编号用于关联国家开发银行借款发放、资金划付和本息回收信息。您可在在借款合同签订次日或收到代理结算银行发送的短信通知后，登录代理结算银行App，搜索“助学贷款”进入助学贷款专区，点击“绑定助学贷款账户”，将该编号与银行账户进行绑定后，绑定的银行账户可作为贷款收款及还款账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七、考研（硕士/博士）、专升本、入伍、休学、留级、修改学制/入学年份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您应带相关证明，联系所在县级资助管理部门请老师帮忙尽快做好就学信息变更和还款计划变更。我行没有明确办理截止日期，但建议您在贴息截止日前办理，并按照借款合同约定办理相关手续。考研或专升本，还想续贷，请做完上述变更后，再申请续贷。当月提交提前还款申请，在系统更新还款记录之前无法做就学信息变更和还款计划变更，需删除提前还款申请后再进行操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八、毕业确认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毕业前还清贷款可以不做毕业确认。毕业后升学的需要做毕业确认。毕业后升学续贷的也需要做毕业确认。毕业确认操作：学生登录学生在线系统（https://sls.cdb.com.cn），在“毕业确认申请”功能中提交毕业确认申请。高校老师对学生的毕业确认申请进行审核。毕业后按期足额还款就行，无其它手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九、贷款期限与宽限期时间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贷款期限为学制加15年，最长不超过22年，其中，还本宽限期时间为5年。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该政策为2020年开始实施，对于2020年新增合同，还本宽限期为5年；2020年以前的存量合同，未开始偿还本金的助学贷款合同（即学生未毕业或已毕业但未开始偿还本金的贷款），可由借款学生提出申请，通过还款计划变更，在原合同约定的贷款期限内，将宽限期延长至5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jdiZDk2NzYyMmIxYzkyNmQ3NTlkMTFmOWUxMTYifQ=="/>
  </w:docVars>
  <w:rsids>
    <w:rsidRoot w:val="315D3CF4"/>
    <w:rsid w:val="315D3CF4"/>
    <w:rsid w:val="6373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2415</Words>
  <Characters>2612</Characters>
  <Lines>0</Lines>
  <Paragraphs>0</Paragraphs>
  <TotalTime>6</TotalTime>
  <ScaleCrop>false</ScaleCrop>
  <LinksUpToDate>false</LinksUpToDate>
  <CharactersWithSpaces>2612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2023-05-11T02:30:00Z</dcterms:created>
  <dc:creator>小小苏麻麻</dc:creator>
  <cp:lastModifiedBy>小小苏麻麻</cp:lastModifiedBy>
  <dcterms:modified xsi:type="dcterms:W3CDTF">2024-05-08T02:33:25Z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4355EBABF4184EC4B1F1B02DEEB37296_11</vt:lpwstr>
  </property>
</Properties>
</file>