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360" w:lineRule="auto"/>
        <w:rPr>
          <w:rFonts w:hint="eastAsia" w:ascii="方正仿宋_GB2312" w:hAnsi="方正仿宋_GB2312" w:eastAsia="方正仿宋_GB2312" w:cs="方正仿宋_GB2312"/>
          <w:sz w:val="40"/>
          <w:szCs w:val="40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40"/>
          <w:szCs w:val="40"/>
        </w:rPr>
        <w:t>附件1：</w:t>
      </w:r>
    </w:p>
    <w:p>
      <w:pPr>
        <w:spacing w:before="137" w:line="360" w:lineRule="auto"/>
        <w:ind w:firstLine="840" w:firstLineChars="200"/>
        <w:jc w:val="center"/>
        <w:rPr>
          <w:rFonts w:hint="eastAsia" w:ascii="方正仿宋_GB2312" w:hAnsi="方正仿宋_GB2312" w:eastAsia="方正仿宋_GB2312" w:cs="方正仿宋_GB2312"/>
          <w:sz w:val="40"/>
          <w:szCs w:val="40"/>
        </w:rPr>
      </w:pPr>
      <w:r>
        <w:rPr>
          <w:rFonts w:hint="eastAsia" w:ascii="方正仿宋_GB2312" w:hAnsi="方正仿宋_GB2312" w:eastAsia="方正仿宋_GB2312" w:cs="方正仿宋_GB2312"/>
          <w:spacing w:val="10"/>
          <w:sz w:val="40"/>
          <w:szCs w:val="40"/>
        </w:rPr>
        <w:t>江苏高校百校万名团干部思政</w:t>
      </w:r>
      <w:r>
        <w:rPr>
          <w:rFonts w:hint="eastAsia" w:ascii="方正仿宋_GB2312" w:hAnsi="方正仿宋_GB2312" w:eastAsia="方正仿宋_GB2312" w:cs="方正仿宋_GB2312"/>
          <w:spacing w:val="9"/>
          <w:sz w:val="40"/>
          <w:szCs w:val="40"/>
        </w:rPr>
        <w:t>技能大比  武</w:t>
      </w:r>
      <w:r>
        <w:rPr>
          <w:rFonts w:hint="eastAsia" w:ascii="方正仿宋_GB2312" w:hAnsi="方正仿宋_GB2312" w:eastAsia="方正仿宋_GB2312" w:cs="方正仿宋_GB2312"/>
          <w:spacing w:val="10"/>
          <w:sz w:val="40"/>
          <w:szCs w:val="40"/>
        </w:rPr>
        <w:t>基础理论测试备</w:t>
      </w:r>
      <w:r>
        <w:rPr>
          <w:rFonts w:hint="eastAsia" w:ascii="方正仿宋_GB2312" w:hAnsi="方正仿宋_GB2312" w:eastAsia="方正仿宋_GB2312" w:cs="方正仿宋_GB2312"/>
          <w:spacing w:val="9"/>
          <w:sz w:val="40"/>
          <w:szCs w:val="40"/>
        </w:rPr>
        <w:t>赛参考资料</w:t>
      </w:r>
    </w:p>
    <w:p>
      <w:pPr>
        <w:spacing w:before="137" w:line="360" w:lineRule="auto"/>
        <w:ind w:firstLine="652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《习近平谈治国理政》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-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卷（外文出版社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2.习近平《论中国共产党历史》（中央文献出版社</w:t>
      </w:r>
      <w:r>
        <w:rPr>
          <w:rFonts w:hint="eastAsia" w:ascii="方正仿宋_GB2312" w:hAnsi="方正仿宋_GB2312" w:eastAsia="方正仿宋_GB2312" w:cs="方正仿宋_GB2312"/>
          <w:spacing w:val="-124"/>
          <w:sz w:val="32"/>
          <w:szCs w:val="32"/>
        </w:rPr>
        <w:t>）</w:t>
      </w:r>
    </w:p>
    <w:p>
      <w:pPr>
        <w:spacing w:before="110" w:line="360" w:lineRule="auto"/>
        <w:ind w:right="235" w:firstLine="66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>《毛泽东邓小平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江泽民胡锦涛关于中国共产党历史论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述摘编》（中央文献出版社</w:t>
      </w:r>
      <w:r>
        <w:rPr>
          <w:rFonts w:hint="eastAsia" w:ascii="方正仿宋_GB2312" w:hAnsi="方正仿宋_GB2312" w:eastAsia="方正仿宋_GB2312" w:cs="方正仿宋_GB2312"/>
          <w:spacing w:val="-151"/>
          <w:sz w:val="32"/>
          <w:szCs w:val="32"/>
        </w:rPr>
        <w:t>）</w:t>
      </w:r>
    </w:p>
    <w:p>
      <w:pPr>
        <w:spacing w:before="1" w:line="360" w:lineRule="auto"/>
        <w:ind w:right="170" w:firstLine="636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4.《习近平新时代中国特色社会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主义思想学习问答》（学习出版社</w:t>
      </w:r>
      <w:r>
        <w:rPr>
          <w:rFonts w:hint="eastAsia" w:ascii="方正仿宋_GB2312" w:hAnsi="方正仿宋_GB2312" w:eastAsia="方正仿宋_GB2312" w:cs="方正仿宋_GB2312"/>
          <w:spacing w:val="-15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人民出版社</w:t>
      </w:r>
      <w:r>
        <w:rPr>
          <w:rFonts w:hint="eastAsia" w:ascii="方正仿宋_GB2312" w:hAnsi="方正仿宋_GB2312" w:eastAsia="方正仿宋_GB2312" w:cs="方正仿宋_GB2312"/>
          <w:spacing w:val="-15"/>
          <w:sz w:val="32"/>
          <w:szCs w:val="32"/>
        </w:rPr>
        <w:t>）</w:t>
      </w:r>
    </w:p>
    <w:p>
      <w:pPr>
        <w:spacing w:before="1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5.《中国共产党简史》（人民出版社、中共党史出版社）</w:t>
      </w:r>
    </w:p>
    <w:p>
      <w:pPr>
        <w:spacing w:before="111" w:line="360" w:lineRule="auto"/>
        <w:ind w:right="235" w:firstLine="66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6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>《决胜全面建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成小康社会夺取新时代中国特色社会主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义伟大胜利—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—在中国共产党第十九次全国代表大会上的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讲话》（人民出版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社</w:t>
      </w:r>
      <w:r>
        <w:rPr>
          <w:rFonts w:hint="eastAsia" w:ascii="方正仿宋_GB2312" w:hAnsi="方正仿宋_GB2312" w:eastAsia="方正仿宋_GB2312" w:cs="方正仿宋_GB2312"/>
          <w:spacing w:val="-156"/>
          <w:sz w:val="32"/>
          <w:szCs w:val="32"/>
        </w:rPr>
        <w:t>）</w:t>
      </w:r>
    </w:p>
    <w:p>
      <w:pPr>
        <w:spacing w:before="2" w:line="360" w:lineRule="auto"/>
        <w:ind w:right="235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7.党的十九届一中</w:t>
      </w:r>
      <w:r>
        <w:rPr>
          <w:rFonts w:hint="eastAsia" w:ascii="方正仿宋_GB2312" w:hAnsi="方正仿宋_GB2312" w:eastAsia="方正仿宋_GB2312" w:cs="方正仿宋_GB2312"/>
          <w:spacing w:val="-27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二中</w:t>
      </w:r>
      <w:r>
        <w:rPr>
          <w:rFonts w:hint="eastAsia" w:ascii="方正仿宋_GB2312" w:hAnsi="方正仿宋_GB2312" w:eastAsia="方正仿宋_GB2312" w:cs="方正仿宋_GB2312"/>
          <w:spacing w:val="-27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三中</w:t>
      </w:r>
      <w:r>
        <w:rPr>
          <w:rFonts w:hint="eastAsia" w:ascii="方正仿宋_GB2312" w:hAnsi="方正仿宋_GB2312" w:eastAsia="方正仿宋_GB2312" w:cs="方正仿宋_GB2312"/>
          <w:spacing w:val="-27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四中</w:t>
      </w:r>
      <w:r>
        <w:rPr>
          <w:rFonts w:hint="eastAsia" w:ascii="方正仿宋_GB2312" w:hAnsi="方正仿宋_GB2312" w:eastAsia="方正仿宋_GB2312" w:cs="方正仿宋_GB2312"/>
          <w:spacing w:val="-27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五中</w:t>
      </w:r>
      <w:r>
        <w:rPr>
          <w:rFonts w:hint="eastAsia" w:ascii="方正仿宋_GB2312" w:hAnsi="方正仿宋_GB2312" w:eastAsia="方正仿宋_GB2312" w:cs="方正仿宋_GB2312"/>
          <w:spacing w:val="-27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六中全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会报告</w:t>
      </w:r>
    </w:p>
    <w:p>
      <w:pPr>
        <w:spacing w:before="4" w:line="360" w:lineRule="auto"/>
        <w:ind w:right="235" w:firstLine="66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8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>《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中共中央关于党的百年奋斗重大成就和历史经验的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决议》（人民出版社</w:t>
      </w:r>
      <w:r>
        <w:rPr>
          <w:rFonts w:hint="eastAsia" w:ascii="方正仿宋_GB2312" w:hAnsi="方正仿宋_GB2312" w:eastAsia="方正仿宋_GB2312" w:cs="方正仿宋_GB2312"/>
          <w:spacing w:val="-156"/>
          <w:sz w:val="32"/>
          <w:szCs w:val="32"/>
        </w:rPr>
        <w:t>）</w:t>
      </w:r>
    </w:p>
    <w:p>
      <w:pPr>
        <w:spacing w:before="3" w:line="360" w:lineRule="auto"/>
        <w:ind w:right="235" w:firstLine="636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9.《习近平关于青少年和共青团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工作论述摘编》（中央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文献出版社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）</w:t>
      </w:r>
    </w:p>
    <w:p>
      <w:pPr>
        <w:spacing w:before="2" w:line="360" w:lineRule="auto"/>
        <w:ind w:left="36" w:right="167" w:firstLine="644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10.《习近平与大学生朋友们》系列采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访实录（中国青年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报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）</w:t>
      </w:r>
    </w:p>
    <w:p>
      <w:pPr>
        <w:spacing w:before="2" w:line="360" w:lineRule="auto"/>
        <w:ind w:left="20" w:right="135" w:firstLine="676" w:firstLineChars="200"/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11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16"/>
          <w:sz w:val="32"/>
          <w:szCs w:val="32"/>
        </w:rPr>
        <w:t>推进党史学习教育常态化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</w:rPr>
        <w:t>长效化</w:t>
      </w:r>
      <w:r>
        <w:rPr>
          <w:rFonts w:hint="eastAsia" w:ascii="方正仿宋_GB2312" w:hAnsi="方正仿宋_GB2312" w:eastAsia="方正仿宋_GB2312" w:cs="方正仿宋_GB2312"/>
          <w:spacing w:val="17"/>
          <w:sz w:val="32"/>
          <w:szCs w:val="32"/>
        </w:rPr>
        <w:t>——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</w:rPr>
        <w:t>论学习贯彻习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近平总书记在省部级专题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>研讨班上重要讲话（《人民日报》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2022年1月17日1版</w:t>
      </w:r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</w:rPr>
        <w:t>）</w:t>
      </w:r>
    </w:p>
    <w:p>
      <w:pPr>
        <w:spacing w:before="2" w:line="360" w:lineRule="auto"/>
        <w:ind w:left="20" w:right="135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12.2021年7月1日</w:t>
      </w:r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习近平在庆祝中国共产党成立100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周年大会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上的讲话</w:t>
      </w:r>
    </w:p>
    <w:p>
      <w:pPr>
        <w:spacing w:before="3" w:line="360" w:lineRule="auto"/>
        <w:ind w:left="38" w:right="316" w:firstLine="672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13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</w:rPr>
        <w:t>习近平总书记在中</w:t>
      </w:r>
      <w:r>
        <w:rPr>
          <w:rFonts w:hint="eastAsia" w:ascii="方正仿宋_GB2312" w:hAnsi="方正仿宋_GB2312" w:eastAsia="方正仿宋_GB2312" w:cs="方正仿宋_GB2312"/>
          <w:spacing w:val="14"/>
          <w:sz w:val="32"/>
          <w:szCs w:val="32"/>
        </w:rPr>
        <w:t>央党校中青年干部培训班开班式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上的历次讲话（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2019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-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2022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）</w:t>
      </w:r>
    </w:p>
    <w:p>
      <w:pPr>
        <w:spacing w:before="1" w:line="360" w:lineRule="auto"/>
        <w:ind w:left="35" w:right="316" w:firstLine="676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14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18"/>
          <w:sz w:val="32"/>
          <w:szCs w:val="32"/>
        </w:rPr>
        <w:t>关于推动党史学习教育常态化长效化的意见（新</w:t>
      </w:r>
      <w:r>
        <w:rPr>
          <w:rFonts w:hint="eastAsia" w:ascii="方正仿宋_GB2312" w:hAnsi="方正仿宋_GB2312" w:eastAsia="方正仿宋_GB2312" w:cs="方正仿宋_GB2312"/>
          <w:spacing w:val="17"/>
          <w:sz w:val="32"/>
          <w:szCs w:val="32"/>
        </w:rPr>
        <w:t>华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社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）</w:t>
      </w:r>
    </w:p>
    <w:p>
      <w:pPr>
        <w:spacing w:before="4" w:line="360" w:lineRule="auto"/>
        <w:ind w:left="40" w:firstLine="672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15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</w:rPr>
        <w:t>争当表率争做示范走在前列奋力谱写“强富</w:t>
      </w:r>
      <w:r>
        <w:rPr>
          <w:rFonts w:hint="eastAsia" w:ascii="方正仿宋_GB2312" w:hAnsi="方正仿宋_GB2312" w:eastAsia="方正仿宋_GB2312" w:cs="方正仿宋_GB2312"/>
          <w:spacing w:val="14"/>
          <w:sz w:val="32"/>
          <w:szCs w:val="32"/>
        </w:rPr>
        <w:t>美高”</w:t>
      </w:r>
      <w:r>
        <w:rPr>
          <w:rFonts w:hint="eastAsia" w:ascii="方正仿宋_GB2312" w:hAnsi="方正仿宋_GB2312" w:eastAsia="方正仿宋_GB2312" w:cs="方正仿宋_GB2312"/>
          <w:spacing w:val="16"/>
          <w:sz w:val="32"/>
          <w:szCs w:val="32"/>
        </w:rPr>
        <w:t>新江苏现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</w:rPr>
        <w:t>代化建设新篇章</w:t>
      </w:r>
      <w:r>
        <w:rPr>
          <w:rFonts w:hint="eastAsia" w:ascii="方正仿宋_GB2312" w:hAnsi="方正仿宋_GB2312" w:eastAsia="方正仿宋_GB2312" w:cs="方正仿宋_GB2312"/>
          <w:spacing w:val="16"/>
          <w:sz w:val="32"/>
          <w:szCs w:val="32"/>
        </w:rPr>
        <w:t>——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</w:rPr>
        <w:t>在中国共产党江苏省第十四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次代表大会上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的报告（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2021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11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24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）</w:t>
      </w:r>
    </w:p>
    <w:p>
      <w:pPr>
        <w:spacing w:before="3" w:line="360" w:lineRule="auto"/>
        <w:ind w:left="29" w:right="435" w:firstLine="640" w:firstLineChars="20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16.《中共江苏地方简史（1921-2021</w:t>
      </w:r>
      <w:r>
        <w:rPr>
          <w:rFonts w:hint="eastAsia" w:ascii="方正仿宋_GB2312" w:hAnsi="方正仿宋_GB2312" w:eastAsia="方正仿宋_GB2312" w:cs="方正仿宋_GB2312"/>
          <w:spacing w:val="-82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》（中共党史出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版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社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）</w:t>
      </w:r>
    </w:p>
    <w:p>
      <w:pPr>
        <w:spacing w:before="3" w:line="360" w:lineRule="auto"/>
        <w:ind w:left="29" w:right="435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17.《中国共青团史稿》（中国青年出版社</w:t>
      </w:r>
      <w:r>
        <w:rPr>
          <w:rFonts w:hint="eastAsia" w:ascii="方正仿宋_GB2312" w:hAnsi="方正仿宋_GB2312" w:eastAsia="方正仿宋_GB2312" w:cs="方正仿宋_GB2312"/>
          <w:spacing w:val="-113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18.中国共产主义青年团章程（20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18年6月29日通过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）</w:t>
      </w:r>
    </w:p>
    <w:p>
      <w:pPr>
        <w:spacing w:before="2" w:line="360" w:lineRule="auto"/>
        <w:ind w:left="37" w:right="315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19.中国共产主义青年团团旗</w:t>
      </w:r>
      <w:r>
        <w:rPr>
          <w:rFonts w:hint="eastAsia" w:ascii="方正仿宋_GB2312" w:hAnsi="方正仿宋_GB2312" w:eastAsia="方正仿宋_GB2312" w:cs="方正仿宋_GB2312"/>
          <w:spacing w:val="-30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团徽</w:t>
      </w:r>
      <w:r>
        <w:rPr>
          <w:rFonts w:hint="eastAsia" w:ascii="方正仿宋_GB2312" w:hAnsi="方正仿宋_GB2312" w:eastAsia="方正仿宋_GB2312" w:cs="方正仿宋_GB2312"/>
          <w:spacing w:val="-30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团歌制作使用管理规定（中青发〔2018〕12号</w:t>
      </w:r>
      <w:r>
        <w:rPr>
          <w:rFonts w:hint="eastAsia" w:ascii="方正仿宋_GB2312" w:hAnsi="方正仿宋_GB2312" w:eastAsia="方正仿宋_GB2312" w:cs="方正仿宋_GB2312"/>
          <w:spacing w:val="-53"/>
          <w:sz w:val="32"/>
          <w:szCs w:val="32"/>
        </w:rPr>
        <w:t>）</w:t>
      </w:r>
    </w:p>
    <w:p>
      <w:pPr>
        <w:spacing w:before="3" w:line="360" w:lineRule="auto"/>
        <w:ind w:left="11" w:right="313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20.中国共产主义青年团支部工作条例（试行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（中青发〔2019〕8号</w:t>
      </w:r>
      <w:r>
        <w:rPr>
          <w:rFonts w:hint="eastAsia" w:ascii="方正仿宋_GB2312" w:hAnsi="方正仿宋_GB2312" w:eastAsia="方正仿宋_GB2312" w:cs="方正仿宋_GB2312"/>
          <w:spacing w:val="-92"/>
          <w:sz w:val="32"/>
          <w:szCs w:val="32"/>
        </w:rPr>
        <w:t>）</w:t>
      </w:r>
    </w:p>
    <w:p>
      <w:pPr>
        <w:spacing w:before="4" w:line="360" w:lineRule="auto"/>
        <w:ind w:left="26" w:right="149" w:firstLine="624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21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共青团推优入党工</w:t>
      </w: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</w:rPr>
        <w:t>作实施办法（试行</w:t>
      </w:r>
      <w:r>
        <w:rPr>
          <w:rFonts w:hint="eastAsia" w:ascii="方正仿宋_GB2312" w:hAnsi="方正仿宋_GB2312" w:eastAsia="方正仿宋_GB2312" w:cs="方正仿宋_GB2312"/>
          <w:spacing w:val="-163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</w:rPr>
        <w:t>（中青发〔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2019</w:t>
      </w: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9号</w:t>
      </w:r>
      <w:r>
        <w:rPr>
          <w:rFonts w:hint="eastAsia" w:ascii="方正仿宋_GB2312" w:hAnsi="方正仿宋_GB2312" w:eastAsia="方正仿宋_GB2312" w:cs="方正仿宋_GB2312"/>
          <w:spacing w:val="-69"/>
          <w:sz w:val="32"/>
          <w:szCs w:val="32"/>
        </w:rPr>
        <w:t>）</w:t>
      </w:r>
    </w:p>
    <w:p>
      <w:pPr>
        <w:spacing w:before="2" w:line="360" w:lineRule="auto"/>
        <w:ind w:left="4" w:right="210" w:firstLine="656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22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中国共产主义青年团团员教育管理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工作条例（试行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（中青发〔2020〕13号</w:t>
      </w:r>
      <w:r>
        <w:rPr>
          <w:rFonts w:hint="eastAsia" w:ascii="方正仿宋_GB2312" w:hAnsi="方正仿宋_GB2312" w:eastAsia="方正仿宋_GB2312" w:cs="方正仿宋_GB2312"/>
          <w:spacing w:val="-41"/>
          <w:sz w:val="32"/>
          <w:szCs w:val="32"/>
        </w:rPr>
        <w:t>）</w:t>
      </w:r>
    </w:p>
    <w:p>
      <w:pPr>
        <w:spacing w:before="4" w:line="360" w:lineRule="auto"/>
        <w:ind w:left="32" w:right="315" w:firstLine="652" w:firstLineChars="200"/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23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新时代全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面从严治团实施纲要（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2022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28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日发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布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）</w:t>
      </w:r>
    </w:p>
    <w:p>
      <w:pPr>
        <w:spacing w:before="174" w:line="360" w:lineRule="auto"/>
        <w:ind w:left="31" w:right="15" w:firstLine="652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中国共产主义青年团纪律处分条例（试行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2022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年1月28日发布</w:t>
      </w:r>
      <w:r>
        <w:rPr>
          <w:rFonts w:hint="eastAsia" w:ascii="方正仿宋_GB2312" w:hAnsi="方正仿宋_GB2312" w:eastAsia="方正仿宋_GB2312" w:cs="方正仿宋_GB2312"/>
          <w:spacing w:val="-30"/>
          <w:sz w:val="32"/>
          <w:szCs w:val="32"/>
        </w:rPr>
        <w:t>）</w:t>
      </w:r>
    </w:p>
    <w:p>
      <w:pPr>
        <w:spacing w:before="3" w:line="360" w:lineRule="auto"/>
        <w:ind w:left="59" w:right="16" w:firstLine="66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25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关于在“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智慧团建”系统上做好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2020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年毕业学生团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员团组织关系转接工作的通知（c〔2020〕5号</w:t>
      </w:r>
      <w:r>
        <w:rPr>
          <w:rFonts w:hint="eastAsia" w:ascii="方正仿宋_GB2312" w:hAnsi="方正仿宋_GB2312" w:eastAsia="方正仿宋_GB2312" w:cs="方正仿宋_GB2312"/>
          <w:spacing w:val="-52"/>
          <w:sz w:val="32"/>
          <w:szCs w:val="32"/>
        </w:rPr>
        <w:t>）</w:t>
      </w:r>
    </w:p>
    <w:p>
      <w:pPr>
        <w:spacing w:line="360" w:lineRule="auto"/>
        <w:ind w:firstLine="644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"/>
          <w:position w:val="16"/>
          <w:sz w:val="32"/>
          <w:szCs w:val="32"/>
        </w:rPr>
        <w:t>26.</w:t>
      </w:r>
      <w:r>
        <w:rPr>
          <w:rFonts w:hint="eastAsia" w:ascii="方正仿宋_GB2312" w:hAnsi="方正仿宋_GB2312" w:eastAsia="方正仿宋_GB2312" w:cs="方正仿宋_GB2312"/>
          <w:spacing w:val="2"/>
          <w:position w:val="16"/>
          <w:sz w:val="32"/>
          <w:szCs w:val="32"/>
        </w:rPr>
        <w:t>关于深入推进团支部工作清单制度落实的通知（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团苏组字〔2020〕6号</w:t>
      </w:r>
      <w:r>
        <w:rPr>
          <w:rFonts w:hint="eastAsia" w:ascii="方正仿宋_GB2312" w:hAnsi="方正仿宋_GB2312" w:eastAsia="方正仿宋_GB2312" w:cs="方正仿宋_GB2312"/>
          <w:spacing w:val="-100"/>
          <w:sz w:val="32"/>
          <w:szCs w:val="32"/>
        </w:rPr>
        <w:t>）</w:t>
      </w:r>
    </w:p>
    <w:p>
      <w:pPr>
        <w:spacing w:before="50" w:line="360" w:lineRule="auto"/>
        <w:ind w:left="38" w:right="13" w:firstLine="644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27.《时事报告（大学生版）》（2021-2022学年度上/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下学期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（时事报告杂志社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）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4DB8E6C-B2EA-46BA-AD5E-87EAA3FFED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BE06FA"/>
    <w:rsid w:val="001C00CB"/>
    <w:rsid w:val="0021598C"/>
    <w:rsid w:val="007902D5"/>
    <w:rsid w:val="00876965"/>
    <w:rsid w:val="00BE06FA"/>
    <w:rsid w:val="00F12E69"/>
    <w:rsid w:val="2D947006"/>
    <w:rsid w:val="2E6B420B"/>
    <w:rsid w:val="44246784"/>
    <w:rsid w:val="4DE07822"/>
    <w:rsid w:val="52CC1EC0"/>
    <w:rsid w:val="6B7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907</Characters>
  <Lines>7</Lines>
  <Paragraphs>2</Paragraphs>
  <TotalTime>3</TotalTime>
  <ScaleCrop>false</ScaleCrop>
  <LinksUpToDate>false</LinksUpToDate>
  <CharactersWithSpaces>1064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2022-06-05T12:02:00Z</dcterms:created>
  <dc:creator>Ann</dc:creator>
  <cp:lastModifiedBy>郑晗月</cp:lastModifiedBy>
  <dcterms:modified xsi:type="dcterms:W3CDTF">2023-03-26T08:27:13Z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AE79C257F9184E818A142EAD2A7F5091</vt:lpwstr>
  </property>
</Properties>
</file>