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Autospacing="0" w:line="360" w:lineRule="auto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：</w:t>
      </w: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报价单</w:t>
      </w: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项目名称：常州大学怀德学院党员活动室、职工之家文化建设项目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投报单位名称（盖章）：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6"/>
        <w:tblW w:w="12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95"/>
        <w:gridCol w:w="888"/>
        <w:gridCol w:w="2400"/>
        <w:gridCol w:w="3150"/>
        <w:gridCol w:w="1877"/>
        <w:gridCol w:w="115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vAlign w:val="top"/>
          </w:tcPr>
          <w:p>
            <w:pPr>
              <w:spacing w:before="100" w:beforeAutospacing="1" w:after="100" w:afterAutospacing="1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183" w:type="dxa"/>
            <w:gridSpan w:val="3"/>
            <w:vAlign w:val="top"/>
          </w:tcPr>
          <w:p>
            <w:pPr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150" w:type="dxa"/>
            <w:vAlign w:val="top"/>
          </w:tcPr>
          <w:p>
            <w:pPr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1877" w:type="dxa"/>
            <w:vAlign w:val="top"/>
          </w:tcPr>
          <w:p>
            <w:pPr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1150" w:type="dxa"/>
            <w:vAlign w:val="top"/>
          </w:tcPr>
          <w:p>
            <w:pPr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6" w:type="dxa"/>
            <w:vAlign w:val="top"/>
          </w:tcPr>
          <w:p>
            <w:pPr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06" w:type="dxa"/>
            <w:gridSpan w:val="8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党员工作站LOGO展示栏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聚似一团火 散若满天星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水晶板+钛金拉丝双色板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15*15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1216" w:type="dxa"/>
            <w:vMerge w:val="restart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党徽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水晶板+钛金拉丝双色板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30*31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五角星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86*127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星火党员工作站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108*21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旗帜造型打底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1.2cm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300*135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党员工作站底板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64*97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站长、副站长照片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透明水晶板定制卡槽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12*5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党员先锋榜底板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1.2cm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31*6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党员先锋榜内容底板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58*98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人员照片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透明水晶板定制卡槽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9*11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20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eastAsia="zh-CN"/>
              </w:rPr>
              <w:t>党务公开栏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党务公开栏红色部分底板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244*48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restart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党务公开栏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17*17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内容底板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pvc底板+可书写画板贴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200*163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白板留言板、党务校务公开栏、留言板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1.2cm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49*8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内容卡槽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透明水晶板定制卡槽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21*29.7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软木板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加厚定制软木板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81*140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常州大学怀德学院党组介绍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常州大学怀德学院党组织架构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16*16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1216" w:type="dxa"/>
            <w:vMerge w:val="restart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常州大学怀德学院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院党委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59*22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党徽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水晶板+钛金拉丝双色板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22*22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箭头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3*13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各党总支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37*15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圆圈线条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137*93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红色线条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10*18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各党支部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1.2cm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30*6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20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pStyle w:val="4"/>
              <w:spacing w:after="0"/>
              <w:ind w:firstLine="480" w:firstLineChars="20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党的百年历程展示墙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党的百年历程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98*25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restart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党徽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水晶板+钛金拉丝双色板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20*20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线条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481*110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中共一大-至今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透明水晶板背打UV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37*47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19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</w:p>
        </w:tc>
        <w:tc>
          <w:tcPr>
            <w:tcW w:w="328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1.2cm pvc 底板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党建文化墙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不忘初心牢记使命底板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115*221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restart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四个意识内容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23*7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四个自信内容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23*7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两个维护内容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78*12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pStyle w:val="4"/>
              <w:spacing w:after="0"/>
              <w:ind w:firstLine="480" w:firstLineChars="200"/>
              <w:jc w:val="both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eastAsia="zh-CN"/>
              </w:rPr>
              <w:t>习近平妙喻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习近平妙喻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9*9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121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外边框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90*26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4"/>
              <w:spacing w:after="0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lang w:eastAsia="zh-CN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内容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78*21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418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党员权利、义务、纪律、宗旨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透明水晶板背打UV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45*100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30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0" w:type="dxa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中国精神系列展示栏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 pvc uv 打印、1cm pvc uv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68*170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良友组合大会议桌</w:t>
            </w:r>
          </w:p>
        </w:tc>
        <w:tc>
          <w:tcPr>
            <w:tcW w:w="5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可折叠式多功能直面拼接会议桌（双人座）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120*50*75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可折叠式多功能四角四拼善形会议桌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160*50*75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良友会议椅子</w:t>
            </w:r>
          </w:p>
        </w:tc>
        <w:tc>
          <w:tcPr>
            <w:tcW w:w="5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不锈钢框架针织网面座椅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55*90*46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32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0" w:type="dxa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wesome休闲会议桌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现代简约实木卡座会议桌四人位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240*120*75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30" w:type="dxa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诗伊美休闲洽谈小圆桌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现代简约实木卡座会议桌+四人位座椅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90*90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2套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406" w:type="dxa"/>
            <w:gridSpan w:val="8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职工之家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职工之家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水晶板+亚克力背打UV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216*76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情系职工 真情服务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21*21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真字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65*27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LOGO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24*24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爱心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60*64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底部飘带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2cm高光免漆板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276*18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工会是我家···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174*11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展现职工风采 创建幸福之家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179*49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爱心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36*38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黄色线条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138*85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有爱、团结···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120*55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理解职工 保护职工···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1.2cm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15*15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屋顶造型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60*22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画面内容底板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1.2cm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38*102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照片底板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34*71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格栅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12*74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黄色线条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138*85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书造型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134*48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底板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94*132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文字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50*81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“读书让人保持思想活力···”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透明水晶板背打UV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底板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146*99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竹子造型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148*113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“以和为贵···”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透明水晶板背打UV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底板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21*21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飞鸟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1.5cm pvc uv 打印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56*38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良友组合大会议桌</w:t>
            </w:r>
          </w:p>
        </w:tc>
        <w:tc>
          <w:tcPr>
            <w:tcW w:w="55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可折叠式多功能直面拼接会议桌（双人座）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120*50*75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1216" w:type="dxa"/>
            <w:vMerge w:val="restart"/>
            <w:vAlign w:val="top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5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  <w:vMerge w:val="continue"/>
            <w:vAlign w:val="top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可折叠式多功能四角四拼善形会议桌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160*50*75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6" w:type="dxa"/>
            <w:vMerge w:val="continue"/>
            <w:vAlign w:val="top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良友会议椅子</w:t>
            </w:r>
          </w:p>
        </w:tc>
        <w:tc>
          <w:tcPr>
            <w:tcW w:w="5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不锈钢框架针织网面座椅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55*90*46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32</w:t>
            </w:r>
          </w:p>
        </w:tc>
        <w:tc>
          <w:tcPr>
            <w:tcW w:w="1216" w:type="dxa"/>
            <w:vMerge w:val="continue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30" w:type="dxa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零号工厂休闲会议沙发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柳桉木主体框架+布艺饰面双人沙发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160*83*58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216" w:type="dxa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零号工厂休闲会议沙发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柳桉木主体框架+布艺饰面单人沙发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90*83*58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216" w:type="dxa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30" w:type="dxa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盛飞小茶几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铁艺主体框架+仿真木质台面小茶几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80*55*38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216" w:type="dxa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京典居茶桌实木新中式茶桌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茶桌实木新中式茶桌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180*75*80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restart"/>
            <w:vAlign w:val="top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京典居主椅子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实木新中式座椅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62*52*112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vAlign w:val="top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京典居客椅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实木新中式座椅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62*52*77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216" w:type="dxa"/>
            <w:vMerge w:val="continue"/>
            <w:vAlign w:val="top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19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2"/>
                <w:lang w:val="en-US" w:eastAsia="zh-CN" w:bidi="ar-SA"/>
              </w:rPr>
              <w:t>合计</w:t>
            </w:r>
            <w:bookmarkStart w:id="0" w:name="_GoBack"/>
            <w:bookmarkEnd w:id="0"/>
          </w:p>
        </w:tc>
        <w:tc>
          <w:tcPr>
            <w:tcW w:w="1216" w:type="dxa"/>
            <w:vAlign w:val="top"/>
          </w:tcPr>
          <w:p>
            <w:pPr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/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注：1.报价包括货物、运输、安装、调试和税金等一切费用。</w:t>
      </w:r>
    </w:p>
    <w:p>
      <w:pPr>
        <w:ind w:firstLine="158" w:firstLineChars="6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授权代表签字：</w:t>
      </w:r>
    </w:p>
    <w:p>
      <w:pPr>
        <w:ind w:firstLine="4725"/>
        <w:jc w:val="center"/>
        <w:rPr>
          <w:rFonts w:ascii="宋体" w:hAnsi="宋体" w:eastAsia="宋体" w:cs="宋体"/>
          <w:sz w:val="24"/>
        </w:rPr>
      </w:pPr>
    </w:p>
    <w:p>
      <w:pPr>
        <w:ind w:firstLine="4725"/>
        <w:jc w:val="center"/>
        <w:rPr>
          <w:rFonts w:ascii="宋体" w:hAnsi="宋体" w:eastAsia="宋体" w:cs="宋体"/>
          <w:sz w:val="24"/>
        </w:rPr>
      </w:pPr>
    </w:p>
    <w:p>
      <w:pPr>
        <w:ind w:firstLine="4725"/>
        <w:jc w:val="center"/>
        <w:rPr>
          <w:rFonts w:ascii="宋体" w:hAnsi="宋体" w:eastAsia="宋体" w:cs="宋体"/>
          <w:sz w:val="24"/>
        </w:rPr>
      </w:pPr>
    </w:p>
    <w:p>
      <w:pPr>
        <w:ind w:firstLine="4725"/>
        <w:jc w:val="center"/>
      </w:pPr>
      <w:r>
        <w:rPr>
          <w:rFonts w:hint="eastAsia" w:ascii="宋体" w:hAnsi="宋体" w:eastAsia="宋体" w:cs="宋体"/>
          <w:sz w:val="24"/>
        </w:rPr>
        <w:t xml:space="preserve">  202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年   月    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D9"/>
    <w:rsid w:val="00304ED9"/>
    <w:rsid w:val="003B7836"/>
    <w:rsid w:val="007706F8"/>
    <w:rsid w:val="00C76EB2"/>
    <w:rsid w:val="030774B2"/>
    <w:rsid w:val="0C0C32AC"/>
    <w:rsid w:val="1E95070E"/>
    <w:rsid w:val="33581B1C"/>
    <w:rsid w:val="3A8334DB"/>
    <w:rsid w:val="43FE6A4B"/>
    <w:rsid w:val="46343342"/>
    <w:rsid w:val="4EF92295"/>
    <w:rsid w:val="62A41FB5"/>
    <w:rsid w:val="680033C4"/>
    <w:rsid w:val="7D70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ind w:firstLine="200" w:firstLineChars="20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48</Words>
  <Characters>278</Characters>
  <Lines>2</Lines>
  <Paragraphs>1</Paragraphs>
  <TotalTime>5</TotalTime>
  <ScaleCrop>false</ScaleCrop>
  <LinksUpToDate>false</LinksUpToDate>
  <CharactersWithSpaces>325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2021-07-02T02:19:00Z</dcterms:created>
  <dc:creator>Windows User</dc:creator>
  <cp:lastModifiedBy>Magnolia</cp:lastModifiedBy>
  <cp:lastPrinted>2021-12-31T07:28:00Z</cp:lastPrinted>
  <dcterms:modified xsi:type="dcterms:W3CDTF">2022-01-02T06:42:38Z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C0832F46CAF1422AA66AE786AEF1D01A</vt:lpwstr>
  </property>
</Properties>
</file>