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40"/>
          <w:highlight w:val="none"/>
        </w:rPr>
      </w:pPr>
      <w:bookmarkStart w:id="0" w:name="_Hlk85718065"/>
      <w:r>
        <w:rPr>
          <w:rFonts w:ascii="Times New Roman" w:hAnsi="Times New Roman" w:eastAsia="黑体" w:cs="Times New Roman"/>
          <w:szCs w:val="40"/>
          <w:highlight w:val="none"/>
        </w:rPr>
        <w:t>附件1</w:t>
      </w:r>
      <w:bookmarkEnd w:id="0"/>
    </w:p>
    <w:tbl>
      <w:tblPr>
        <w:tblStyle w:val="3"/>
        <w:tblpPr w:leftFromText="180" w:rightFromText="180" w:vertAnchor="page" w:horzAnchor="margin" w:tblpY="3073"/>
        <w:tblW w:w="44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03"/>
        <w:gridCol w:w="1528"/>
        <w:gridCol w:w="1495"/>
        <w:gridCol w:w="3048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204" w:type="pct"/>
            <w:noWrap w:val="0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bookmarkStart w:id="1" w:name="_Hlk85736783"/>
            <w:r>
              <w:rPr>
                <w:rFonts w:hint="eastAsia" w:ascii="方正黑体_GBK" w:hAnsi="Times New Roman" w:eastAsia="方正黑体_GBK" w:cs="Times New Roman"/>
                <w:sz w:val="24"/>
              </w:rPr>
              <w:t>系部</w:t>
            </w:r>
          </w:p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1</w:t>
            </w:r>
            <w:r>
              <w:rPr>
                <w:rFonts w:ascii="方正黑体_GBK" w:hAnsi="Times New Roman" w:eastAsia="方正黑体_GBK" w:cs="Times New Roman"/>
                <w:sz w:val="24"/>
              </w:rPr>
              <w:t>9</w:t>
            </w:r>
            <w:r>
              <w:rPr>
                <w:rFonts w:hint="eastAsia" w:ascii="方正黑体_GBK" w:hAnsi="Times New Roman" w:eastAsia="方正黑体_GBK" w:cs="Times New Roman"/>
                <w:sz w:val="24"/>
              </w:rPr>
              <w:t>级</w:t>
            </w:r>
          </w:p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</w:p>
        </w:tc>
        <w:tc>
          <w:tcPr>
            <w:tcW w:w="610" w:type="pct"/>
            <w:noWrap w:val="0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2</w:t>
            </w:r>
            <w:r>
              <w:rPr>
                <w:rFonts w:ascii="方正黑体_GBK" w:hAnsi="Times New Roman" w:eastAsia="方正黑体_GBK" w:cs="Times New Roman"/>
                <w:sz w:val="24"/>
              </w:rPr>
              <w:t>0</w:t>
            </w:r>
            <w:r>
              <w:rPr>
                <w:rFonts w:hint="eastAsia" w:ascii="方正黑体_GBK" w:hAnsi="Times New Roman" w:eastAsia="方正黑体_GBK" w:cs="Times New Roman"/>
                <w:sz w:val="24"/>
              </w:rPr>
              <w:t>级</w:t>
            </w:r>
          </w:p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2</w:t>
            </w:r>
            <w:r>
              <w:rPr>
                <w:rFonts w:ascii="方正黑体_GBK" w:hAnsi="Times New Roman" w:eastAsia="方正黑体_GBK" w:cs="Times New Roman"/>
                <w:sz w:val="24"/>
              </w:rPr>
              <w:t>1</w:t>
            </w:r>
            <w:r>
              <w:rPr>
                <w:rFonts w:hint="eastAsia" w:ascii="方正黑体_GBK" w:hAnsi="Times New Roman" w:eastAsia="方正黑体_GBK" w:cs="Times New Roman"/>
                <w:sz w:val="24"/>
              </w:rPr>
              <w:t>级</w:t>
            </w:r>
          </w:p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</w:p>
        </w:tc>
        <w:tc>
          <w:tcPr>
            <w:tcW w:w="1217" w:type="pct"/>
            <w:noWrap w:val="0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代表总人数</w:t>
            </w:r>
          </w:p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（要求女生比例不低于35%）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委员候选人人数</w:t>
            </w:r>
          </w:p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4" w:type="pct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机械与材料工程系</w:t>
            </w:r>
          </w:p>
        </w:tc>
        <w:tc>
          <w:tcPr>
            <w:tcW w:w="1503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28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95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048" w:type="dxa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1</w:t>
            </w:r>
            <w:r>
              <w:rPr>
                <w:rFonts w:ascii="方正黑体_GBK" w:hAnsi="Times New Roman" w:eastAsia="方正黑体_GBK" w:cs="Times New Roman"/>
                <w:sz w:val="24"/>
              </w:rPr>
              <w:t>3</w:t>
            </w:r>
          </w:p>
        </w:tc>
        <w:tc>
          <w:tcPr>
            <w:tcW w:w="772" w:type="pct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4" w:type="pct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建筑与环境工程系</w:t>
            </w:r>
          </w:p>
        </w:tc>
        <w:tc>
          <w:tcPr>
            <w:tcW w:w="1503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28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495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048" w:type="dxa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1</w:t>
            </w:r>
            <w:r>
              <w:rPr>
                <w:rFonts w:ascii="方正黑体_GBK" w:hAnsi="Times New Roman" w:eastAsia="方正黑体_GBK" w:cs="Times New Roman"/>
                <w:sz w:val="24"/>
              </w:rPr>
              <w:t>3</w:t>
            </w:r>
          </w:p>
        </w:tc>
        <w:tc>
          <w:tcPr>
            <w:tcW w:w="772" w:type="pct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4" w:type="pct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信息工程系</w:t>
            </w:r>
          </w:p>
        </w:tc>
        <w:tc>
          <w:tcPr>
            <w:tcW w:w="1503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528" w:type="dxa"/>
            <w:noWrap w:val="0"/>
            <w:vAlign w:val="bottom"/>
          </w:tcPr>
          <w:p>
            <w:pPr>
              <w:jc w:val="center"/>
              <w:rPr>
                <w:rFonts w:hint="default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495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3048" w:type="dxa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2</w:t>
            </w:r>
            <w:r>
              <w:rPr>
                <w:rFonts w:ascii="方正黑体_GBK" w:hAnsi="Times New Roman" w:eastAsia="方正黑体_GBK" w:cs="Times New Roman"/>
                <w:sz w:val="24"/>
              </w:rPr>
              <w:t>2</w:t>
            </w:r>
          </w:p>
        </w:tc>
        <w:tc>
          <w:tcPr>
            <w:tcW w:w="772" w:type="pct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4" w:type="pct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经济管理系</w:t>
            </w:r>
          </w:p>
        </w:tc>
        <w:tc>
          <w:tcPr>
            <w:tcW w:w="1503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528" w:type="dxa"/>
            <w:noWrap w:val="0"/>
            <w:vAlign w:val="bottom"/>
          </w:tcPr>
          <w:p>
            <w:pPr>
              <w:jc w:val="center"/>
              <w:rPr>
                <w:rFonts w:hint="default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495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3048" w:type="dxa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2</w:t>
            </w:r>
            <w:r>
              <w:rPr>
                <w:rFonts w:ascii="方正黑体_GBK" w:hAnsi="Times New Roman" w:eastAsia="方正黑体_GBK" w:cs="Times New Roman"/>
                <w:sz w:val="24"/>
              </w:rPr>
              <w:t>4</w:t>
            </w:r>
          </w:p>
        </w:tc>
        <w:tc>
          <w:tcPr>
            <w:tcW w:w="772" w:type="pct"/>
            <w:noWrap w:val="0"/>
            <w:vAlign w:val="bottom"/>
          </w:tcPr>
          <w:p>
            <w:pPr>
              <w:jc w:val="center"/>
              <w:rPr>
                <w:rFonts w:hint="default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4" w:type="pct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会计系</w:t>
            </w:r>
          </w:p>
        </w:tc>
        <w:tc>
          <w:tcPr>
            <w:tcW w:w="1503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528" w:type="dxa"/>
            <w:noWrap w:val="0"/>
            <w:vAlign w:val="bottom"/>
          </w:tcPr>
          <w:p>
            <w:pPr>
              <w:jc w:val="center"/>
              <w:rPr>
                <w:rFonts w:hint="default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495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048" w:type="dxa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1</w:t>
            </w:r>
            <w:r>
              <w:rPr>
                <w:rFonts w:ascii="方正黑体_GBK" w:hAnsi="Times New Roman" w:eastAsia="方正黑体_GBK" w:cs="Times New Roman"/>
                <w:sz w:val="24"/>
              </w:rPr>
              <w:t>9</w:t>
            </w:r>
          </w:p>
        </w:tc>
        <w:tc>
          <w:tcPr>
            <w:tcW w:w="772" w:type="pct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4" w:type="pct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外语系</w:t>
            </w:r>
          </w:p>
        </w:tc>
        <w:tc>
          <w:tcPr>
            <w:tcW w:w="1503" w:type="dxa"/>
            <w:noWrap w:val="0"/>
            <w:vAlign w:val="bottom"/>
          </w:tcPr>
          <w:p>
            <w:pPr>
              <w:jc w:val="center"/>
              <w:rPr>
                <w:rFonts w:hint="default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28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495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048" w:type="dxa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8</w:t>
            </w:r>
          </w:p>
        </w:tc>
        <w:tc>
          <w:tcPr>
            <w:tcW w:w="772" w:type="pct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4" w:type="pct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艺术系</w:t>
            </w:r>
          </w:p>
        </w:tc>
        <w:tc>
          <w:tcPr>
            <w:tcW w:w="1503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28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495" w:type="dxa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048" w:type="dxa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1</w:t>
            </w:r>
            <w:r>
              <w:rPr>
                <w:rFonts w:ascii="方正黑体_GBK" w:hAnsi="Times New Roman" w:eastAsia="方正黑体_GBK" w:cs="Times New Roman"/>
                <w:sz w:val="24"/>
              </w:rPr>
              <w:t>1</w:t>
            </w:r>
          </w:p>
        </w:tc>
        <w:tc>
          <w:tcPr>
            <w:tcW w:w="772" w:type="pct"/>
            <w:noWrap w:val="0"/>
            <w:vAlign w:val="bottom"/>
          </w:tcPr>
          <w:p>
            <w:pPr>
              <w:jc w:val="center"/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04" w:type="pct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bookmarkStart w:id="2" w:name="_Hlk85735755"/>
            <w:r>
              <w:rPr>
                <w:rFonts w:hint="eastAsia" w:ascii="方正黑体_GBK" w:hAnsi="Times New Roman" w:eastAsia="方正黑体_GBK" w:cs="Times New Roman"/>
                <w:sz w:val="24"/>
              </w:rPr>
              <w:t>总计</w:t>
            </w:r>
          </w:p>
        </w:tc>
        <w:tc>
          <w:tcPr>
            <w:tcW w:w="1503" w:type="dxa"/>
            <w:noWrap w:val="0"/>
            <w:vAlign w:val="bottom"/>
          </w:tcPr>
          <w:p>
            <w:pPr>
              <w:jc w:val="center"/>
              <w:rPr>
                <w:rFonts w:hint="default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528" w:type="dxa"/>
            <w:noWrap w:val="0"/>
            <w:vAlign w:val="bottom"/>
          </w:tcPr>
          <w:p>
            <w:pPr>
              <w:jc w:val="center"/>
              <w:rPr>
                <w:rFonts w:hint="default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60</w:t>
            </w:r>
          </w:p>
        </w:tc>
        <w:tc>
          <w:tcPr>
            <w:tcW w:w="1495" w:type="dxa"/>
            <w:noWrap w:val="0"/>
            <w:vAlign w:val="bottom"/>
          </w:tcPr>
          <w:p>
            <w:pPr>
              <w:jc w:val="center"/>
              <w:rPr>
                <w:rFonts w:hint="default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3048" w:type="dxa"/>
            <w:noWrap w:val="0"/>
            <w:vAlign w:val="bottom"/>
          </w:tcPr>
          <w:p>
            <w:pPr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1</w:t>
            </w:r>
            <w:r>
              <w:rPr>
                <w:rFonts w:ascii="方正黑体_GBK" w:hAnsi="Times New Roman" w:eastAsia="方正黑体_GBK" w:cs="Times New Roman"/>
                <w:sz w:val="24"/>
              </w:rPr>
              <w:t>10</w:t>
            </w:r>
          </w:p>
        </w:tc>
        <w:tc>
          <w:tcPr>
            <w:tcW w:w="772" w:type="pct"/>
            <w:noWrap w:val="0"/>
            <w:vAlign w:val="bottom"/>
          </w:tcPr>
          <w:p>
            <w:pPr>
              <w:jc w:val="center"/>
              <w:rPr>
                <w:rFonts w:hint="default" w:ascii="方正黑体_GBK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lang w:val="en-US" w:eastAsia="zh-CN"/>
              </w:rPr>
              <w:t>32</w:t>
            </w:r>
          </w:p>
        </w:tc>
      </w:tr>
      <w:bookmarkEnd w:id="1"/>
      <w:bookmarkEnd w:id="2"/>
    </w:tbl>
    <w:p>
      <w:pPr>
        <w:ind w:firstLine="1800" w:firstLineChars="500"/>
        <w:rPr>
          <w:rFonts w:hint="eastAsia" w:ascii="黑体" w:hAnsi="黑体" w:eastAsia="黑体"/>
          <w:szCs w:val="32"/>
        </w:rPr>
        <w:sectPr>
          <w:pgSz w:w="16838" w:h="11906" w:orient="landscape"/>
          <w:pgMar w:top="1797" w:right="1440" w:bottom="1469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常州大学怀德学院第三次学生代表大会代表、委员候选人名额分配表</w:t>
      </w: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2Q2YmU3MDI5ZjZjNWFhNTQzOWMxYjlmZWU5M2UifQ=="/>
  </w:docVars>
  <w:rsids>
    <w:rsidRoot w:val="09F60FD9"/>
    <w:rsid w:val="09F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2022-06-01T03:00:00Z</dcterms:created>
  <dc:creator>ོ星球B612</dc:creator>
  <cp:lastModifiedBy>ོ星球B612</cp:lastModifiedBy>
  <dcterms:modified xsi:type="dcterms:W3CDTF">2022-06-01T03:06:36Z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8C09EF24891247718CCF26E3125F62E3</vt:lpwstr>
  </property>
</Properties>
</file>