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98524">
      <w:pPr>
        <w:widowControl/>
        <w:shd w:val="clear" w:color="auto" w:fill="FFFFFF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采购设备的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主要性能、技术参数</w:t>
      </w:r>
    </w:p>
    <w:p w14:paraId="67AC93BD"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（一）大屏拼接显示系统</w:t>
      </w:r>
    </w:p>
    <w:p w14:paraId="68A387FF"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（1）LED拼接屏参数</w:t>
      </w:r>
    </w:p>
    <w:p w14:paraId="053D3E68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物理点间距:1.86mm，单元板尺寸:320*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160mm，单元板分辨率:172*86;</w:t>
      </w:r>
    </w:p>
    <w:p w14:paraId="22A318A2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LED封装:SMD1515，SMD灯驱合一;</w:t>
      </w:r>
    </w:p>
    <w:p w14:paraId="5750CAB1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像素密度:288369点/m2,亮度≥600cd/m2，对比度≥5000:1，灰度等级≥16bit;</w:t>
      </w:r>
    </w:p>
    <w:p w14:paraId="3D5E7F7F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视角:水平、垂直≥160°;</w:t>
      </w:r>
    </w:p>
    <w:p w14:paraId="54B5CA41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驱动方式:1/52扫描，刷新频率≥3840HZ;</w:t>
      </w:r>
    </w:p>
    <w:p w14:paraId="5E7B1F7E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模块接口:75-EHUB;</w:t>
      </w:r>
    </w:p>
    <w:p w14:paraId="3CF2839B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平均功耗:300W/㎡;</w:t>
      </w:r>
    </w:p>
    <w:p w14:paraId="7BA55CD5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维护方式:磁吸前维护;</w:t>
      </w:r>
    </w:p>
    <w:p w14:paraId="4080729E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显示尺寸:4800*2560mm;</w:t>
      </w:r>
    </w:p>
    <w:p w14:paraId="14FBB741"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（2）电源参数</w:t>
      </w:r>
    </w:p>
    <w:p w14:paraId="01E32719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5V/40A/200W，全彩屏专用超薄电源，可靠性高，负载能力强；100%满负载老化试验，空气自然对流冷却，具有短路/过载保护功能。</w:t>
      </w:r>
    </w:p>
    <w:p w14:paraId="7A1A58C7"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(二)多媒体播控系统</w:t>
      </w:r>
    </w:p>
    <w:p w14:paraId="4876EC00"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（1）接收卡参数</w:t>
      </w:r>
    </w:p>
    <w:p w14:paraId="7BE89A39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①带载：512x512；输出：12xHU75；支持24扫、固件程序版本回读、18Bit+配置参数双备份、双程序备份等多项功能。</w:t>
      </w:r>
    </w:p>
    <w:p w14:paraId="1B023626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②支持逐点亮色度校正，配合软件和相机，对每个灯点的亮度和色度进行校正。</w:t>
      </w:r>
    </w:p>
    <w:p w14:paraId="2A5D4972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③支持快速亮暗线调节，用来消除灯板与灯板、箱体与箱体之间的缝隙。</w:t>
      </w:r>
    </w:p>
    <w:p w14:paraId="1D7F78E4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④支持3D功能，配合支持 3D 功能的控制器，开启3D功能，设置3D参数， 使显示屏播放画面显示3D效果。</w:t>
      </w:r>
    </w:p>
    <w:p w14:paraId="0B06A407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⑤超大带载：自带12个HUB75接口，最大支持带载512×512；</w:t>
      </w:r>
    </w:p>
    <w:p w14:paraId="12B9334B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⑥支持Mapping功能，启用Mapping功能后，目标箱体上会显示接收卡编号和网口信息，可以清晰获取接收卡的位置和走线方式。</w:t>
      </w:r>
    </w:p>
    <w:p w14:paraId="2B9A2109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⑦支持接收卡预存画面设置，可以将指定图片设置为显示屏的开机画面、网线断开或无视频源信号时的画面。</w:t>
      </w:r>
    </w:p>
    <w:p w14:paraId="31256049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⑧支持温度和电压监测，可以监测自身的温度和电压，无需其他外设，在软件端可以查看接收卡的温度和电压。</w:t>
      </w:r>
    </w:p>
    <w:p w14:paraId="57887D8A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⑨支持液晶模块，5pin液晶模块用于显示接收卡的温度、电压、单次运行时间和总运行时间。</w:t>
      </w:r>
    </w:p>
    <w:p w14:paraId="52554F82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⑩误码率监测，配合LCT软件，接收卡之间通讯时，监测传输链路上的数据丢包情况。</w:t>
      </w:r>
    </w:p>
    <w:p w14:paraId="132326AA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⑪支持固件程序回读，LCT软件可以回读接收卡的固件程序并保存本地。</w:t>
      </w:r>
    </w:p>
    <w:p w14:paraId="1EE07E4E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⑫支持配置参数回读，LCT软件可以回读接收卡配置参数并保存本地。</w:t>
      </w:r>
    </w:p>
    <w:p w14:paraId="11B5CE6B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⑬通过主备冗余机制增加接收卡串联的可靠性。主备串联线路中，当其中一条线路出现故障时，另一条线路会即时工作，保证显示屏正常工作。</w:t>
      </w:r>
    </w:p>
    <w:p w14:paraId="7D1FB852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⑭支持通过LCT软件在接收卡上保存两份接收卡配置参数，其中一份作为备份参数。</w:t>
      </w:r>
    </w:p>
    <w:p w14:paraId="268EA10C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⑮接收卡支持出厂时保存了两份应用程序，以防程序更新异常导致的升级卡死。</w:t>
      </w:r>
    </w:p>
    <w:p w14:paraId="5E59E102"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（2）播控系统参数</w:t>
      </w:r>
    </w:p>
    <w:p w14:paraId="42DBAFFC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①标配2路HDMI1.4输入，1路DVI输入，选配1路3G-SDI（IN+LOOP）输入，支持输入分辨率3840*1080@60HZ 并向下兼容。</w:t>
      </w:r>
    </w:p>
    <w:p w14:paraId="467D09F0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②标配10路千兆网口输出，最大带载 650 万像素，最大带载宽度10240，最大带载高度8192。</w:t>
      </w:r>
    </w:p>
    <w:p w14:paraId="2594C455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③集成视频处理+发送卡功能，最大支持3路输入源＋1路OSD字幕同时上屏显示。</w:t>
      </w:r>
    </w:p>
    <w:p w14:paraId="13BA7366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④支持全彩液晶屏对信号输入状态、图层状态，网口通讯状态实时显示。</w:t>
      </w:r>
    </w:p>
    <w:p w14:paraId="3E0EE2A8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⑤支持一键切换输入源，一键调用预设场景。</w:t>
      </w:r>
    </w:p>
    <w:p w14:paraId="05C216EA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⑥支持多种大屏亮度调节方式，设备自带旋钮调节，上位机软件调节。</w:t>
      </w:r>
    </w:p>
    <w:p w14:paraId="0B981A33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⑦开放网络中控协议便于第三方系统集成。</w:t>
      </w:r>
    </w:p>
    <w:p w14:paraId="1B38B56E">
      <w:pPr>
        <w:widowControl/>
        <w:shd w:val="clear" w:color="auto" w:fill="FFFFFF"/>
        <w:spacing w:line="360" w:lineRule="auto"/>
        <w:ind w:firstLine="420" w:firstLineChars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⑧支持网口及USB调试控制。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185B"/>
    <w:rsid w:val="38487454"/>
    <w:rsid w:val="41C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1271</Characters>
  <Lines>0</Lines>
  <Paragraphs>0</Paragraphs>
  <TotalTime>1</TotalTime>
  <ScaleCrop>false</ScaleCrop>
  <LinksUpToDate>false</LinksUpToDate>
  <CharactersWithSpaces>1277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2025-09-25T07:50:00Z</dcterms:created>
  <dc:creator>曹志祥</dc:creator>
  <cp:lastModifiedBy>资产处马田宇</cp:lastModifiedBy>
  <dcterms:modified xsi:type="dcterms:W3CDTF">2025-09-25T08:04:01Z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AE162C3EE0D249D18C81CE7D55B8F4FB_11</vt:lpwstr>
  </property>
  <property fmtid="{D5CDD505-2E9C-101B-9397-08002B2CF9AE}" pid="4" name="KSOTemplateDocerSaveRecord">
    <vt:lpwstr>eyJoZGlkIjoiN2Q3MTc4NjE5ZjdmMDFkOWJlZTA2NDc4YzM1NjIyODgiLCJ1c2VySWQiOiI2Njk3OTg0In0=</vt:lpwstr>
  </property>
</Properties>
</file>