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常州大学怀德学院心理咨询室隔墙改造工程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1C393319"/>
    <w:rsid w:val="1CBA2301"/>
    <w:rsid w:val="257E2145"/>
    <w:rsid w:val="357346C6"/>
    <w:rsid w:val="36291C2A"/>
    <w:rsid w:val="3E1F10D1"/>
    <w:rsid w:val="44165AF1"/>
    <w:rsid w:val="47747210"/>
    <w:rsid w:val="567F67FE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2022-01-13T02:28:42Z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99F51B1DC4F14D249E14BF12F7561982</vt:lpwstr>
  </property>
</Properties>
</file>