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ascii="宋体" w:hAnsi="宋体" w:eastAsia="宋体"/>
          <w:b/>
          <w:sz w:val="32"/>
          <w:szCs w:val="32"/>
        </w:rPr>
        <w:t>第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六</w:t>
      </w:r>
      <w:r>
        <w:rPr>
          <w:rFonts w:ascii="宋体" w:hAnsi="宋体" w:eastAsia="宋体"/>
          <w:b/>
          <w:sz w:val="32"/>
          <w:szCs w:val="32"/>
        </w:rPr>
        <w:t>届</w:t>
      </w:r>
      <w:r>
        <w:rPr>
          <w:rFonts w:hint="eastAsia" w:ascii="宋体" w:hAnsi="宋体" w:eastAsia="宋体"/>
          <w:b/>
          <w:sz w:val="32"/>
          <w:szCs w:val="32"/>
        </w:rPr>
        <w:t>创业计划大赛报名表</w:t>
      </w:r>
    </w:p>
    <w:tbl>
      <w:tblPr>
        <w:tblStyle w:val="3"/>
        <w:tblW w:w="8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760"/>
        <w:gridCol w:w="1627"/>
        <w:gridCol w:w="86"/>
        <w:gridCol w:w="1723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参赛团队名称</w:t>
            </w:r>
          </w:p>
        </w:tc>
        <w:tc>
          <w:tcPr>
            <w:tcW w:w="6947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作品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6947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92" w:type="dxa"/>
            <w:vMerge w:val="restart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团队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主要成员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（若为个人参赛只填第一行）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班级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QQ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作品所属领域</w:t>
            </w:r>
          </w:p>
        </w:tc>
        <w:tc>
          <w:tcPr>
            <w:tcW w:w="6947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请选择（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73" w:type="dxa"/>
            <w:gridSpan w:val="3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A 农林、畜牧、食品及相关产品</w:t>
            </w:r>
          </w:p>
          <w:p>
            <w:pPr>
              <w:tabs>
                <w:tab w:val="center" w:pos="3365"/>
              </w:tabs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B 生物医药类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ab/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C 化工技术及环境科学类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D 电子信息类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ab/>
            </w:r>
          </w:p>
        </w:tc>
        <w:tc>
          <w:tcPr>
            <w:tcW w:w="3474" w:type="dxa"/>
            <w:gridSpan w:val="2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E 材料类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F 服务咨询类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G 机械能源类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H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作品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简介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300字以内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6947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5532C"/>
    <w:rsid w:val="52316B56"/>
    <w:rsid w:val="6D9553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2020-04-23T05:37:00Z</dcterms:created>
  <dc:creator>阿哦</dc:creator>
  <cp:lastModifiedBy>Administrator</cp:lastModifiedBy>
  <dcterms:modified xsi:type="dcterms:W3CDTF">2020-04-23T11:00:32Z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