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62" w:rsidRDefault="006B1213">
      <w:pPr>
        <w:spacing w:line="520" w:lineRule="exact"/>
        <w:jc w:val="center"/>
        <w:rPr>
          <w:rFonts w:ascii="方正小标宋简体" w:eastAsia="方正小标宋简体" w:hAnsi="仿宋" w:cs="宋体"/>
          <w:sz w:val="36"/>
          <w:szCs w:val="36"/>
          <w:lang w:eastAsia="ko-KR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常州大学怀德学院学生</w:t>
      </w:r>
      <w:r>
        <w:rPr>
          <w:rFonts w:ascii="方正小标宋简体" w:eastAsia="方正小标宋简体" w:hAnsi="仿宋" w:cs="宋体" w:hint="eastAsia"/>
          <w:sz w:val="36"/>
          <w:szCs w:val="36"/>
        </w:rPr>
        <w:t>会组织</w:t>
      </w:r>
      <w:r>
        <w:rPr>
          <w:rFonts w:ascii="方正小标宋简体" w:eastAsia="方正小标宋简体" w:hAnsi="仿宋" w:cs="宋体" w:hint="eastAsia"/>
          <w:sz w:val="36"/>
          <w:szCs w:val="36"/>
        </w:rPr>
        <w:t>述职评议办法（试行）</w:t>
      </w:r>
    </w:p>
    <w:p w:rsidR="00222662" w:rsidRDefault="006B1213">
      <w:pPr>
        <w:pStyle w:val="1"/>
        <w:keepNext w:val="0"/>
        <w:keepLines w:val="0"/>
        <w:widowControl/>
        <w:ind w:firstLineChars="200" w:firstLine="600"/>
        <w:jc w:val="center"/>
        <w:rPr>
          <w:rFonts w:ascii="黑体" w:hAnsi="黑体" w:cs="黑体"/>
          <w:bCs/>
          <w:kern w:val="2"/>
          <w:sz w:val="30"/>
          <w:szCs w:val="30"/>
        </w:rPr>
      </w:pPr>
      <w:r>
        <w:rPr>
          <w:rStyle w:val="a8"/>
          <w:rFonts w:ascii="黑体" w:hAnsi="黑体" w:cs="黑体" w:hint="eastAsia"/>
          <w:sz w:val="30"/>
          <w:szCs w:val="30"/>
        </w:rPr>
        <w:t>第一章</w:t>
      </w:r>
      <w:r>
        <w:rPr>
          <w:rStyle w:val="a8"/>
          <w:rFonts w:ascii="黑体" w:hAnsi="黑体" w:cs="黑体" w:hint="eastAsia"/>
          <w:sz w:val="30"/>
          <w:szCs w:val="30"/>
        </w:rPr>
        <w:t xml:space="preserve"> </w:t>
      </w:r>
      <w:r>
        <w:rPr>
          <w:rStyle w:val="a8"/>
          <w:rFonts w:ascii="黑体" w:hAnsi="黑体" w:cs="黑体" w:hint="eastAsia"/>
          <w:sz w:val="30"/>
          <w:szCs w:val="30"/>
        </w:rPr>
        <w:t>总则</w:t>
      </w:r>
    </w:p>
    <w:p w:rsidR="00222662" w:rsidRDefault="006B1213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第一条</w:t>
      </w:r>
      <w:r>
        <w:rPr>
          <w:rFonts w:ascii="仿宋" w:eastAsia="仿宋" w:hAnsi="仿宋" w:cs="仿宋" w:hint="eastAsia"/>
          <w:sz w:val="30"/>
          <w:szCs w:val="30"/>
        </w:rPr>
        <w:t>为进一步深化学生会改革，落实校团委协助校党委加强对学生会组织及其工作人员的教育、管理和监督责任，规范述职评议工作，根据《学联学生会组织改革方案》（中青联发〔</w:t>
      </w:r>
      <w:r>
        <w:rPr>
          <w:rFonts w:ascii="仿宋" w:eastAsia="仿宋" w:hAnsi="仿宋" w:cs="仿宋" w:hint="eastAsia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〕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号）《关于推动高校学生会（研究生会）深化改革的若干意见》（中青联发〔</w:t>
      </w:r>
      <w:r>
        <w:rPr>
          <w:rFonts w:ascii="仿宋" w:eastAsia="仿宋" w:hAnsi="仿宋" w:cs="仿宋" w:hint="eastAsia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〕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号）《关于进一步推动常州大学怀德学院学生会深化改革的实施方案》（常怀委〔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〕</w:t>
      </w:r>
      <w:r>
        <w:rPr>
          <w:rFonts w:ascii="仿宋" w:eastAsia="仿宋" w:hAnsi="仿宋" w:cs="仿宋" w:hint="eastAsia"/>
          <w:sz w:val="30"/>
          <w:szCs w:val="30"/>
        </w:rPr>
        <w:t>26</w:t>
      </w:r>
      <w:r>
        <w:rPr>
          <w:rFonts w:ascii="仿宋" w:eastAsia="仿宋" w:hAnsi="仿宋" w:cs="仿宋" w:hint="eastAsia"/>
          <w:sz w:val="30"/>
          <w:szCs w:val="30"/>
        </w:rPr>
        <w:t>号），结合工作实际，制定本办法。</w:t>
      </w:r>
    </w:p>
    <w:p w:rsidR="00222662" w:rsidRDefault="006B1213">
      <w:pPr>
        <w:spacing w:line="560" w:lineRule="exact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第二条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述职评议会以学生代表为主，院党委学生工作部、院团委等共同参与的评议会。</w:t>
      </w:r>
    </w:p>
    <w:p w:rsidR="00222662" w:rsidRDefault="006B1213">
      <w:pPr>
        <w:pStyle w:val="a6"/>
        <w:widowControl/>
        <w:spacing w:beforeAutospacing="0" w:afterAutospacing="0" w:line="504" w:lineRule="atLeast"/>
        <w:ind w:firstLine="475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第三条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述职评议对象为院、系各级学生会组织全体成员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所有团学组织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222662" w:rsidRDefault="006B1213">
      <w:pPr>
        <w:spacing w:line="560" w:lineRule="exact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第四条</w:t>
      </w:r>
      <w:r>
        <w:rPr>
          <w:rStyle w:val="a8"/>
          <w:rFonts w:ascii="仿宋" w:hAnsi="仿宋" w:cs="仿宋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述职评议时间一般在每学期最后一个月。</w:t>
      </w:r>
    </w:p>
    <w:p w:rsidR="00222662" w:rsidRDefault="006B1213">
      <w:pPr>
        <w:pStyle w:val="1"/>
        <w:keepNext w:val="0"/>
        <w:keepLines w:val="0"/>
        <w:widowControl/>
        <w:ind w:firstLineChars="200" w:firstLine="600"/>
        <w:jc w:val="center"/>
        <w:rPr>
          <w:rStyle w:val="a8"/>
          <w:rFonts w:ascii="黑体" w:hAnsi="黑体" w:cs="黑体"/>
          <w:sz w:val="30"/>
          <w:szCs w:val="30"/>
        </w:rPr>
      </w:pPr>
      <w:r>
        <w:rPr>
          <w:rStyle w:val="a8"/>
          <w:rFonts w:ascii="黑体" w:hAnsi="黑体" w:cs="黑体" w:hint="eastAsia"/>
          <w:sz w:val="30"/>
          <w:szCs w:val="30"/>
        </w:rPr>
        <w:t>第二章</w:t>
      </w:r>
      <w:r>
        <w:rPr>
          <w:rStyle w:val="a8"/>
          <w:rFonts w:ascii="黑体" w:hAnsi="黑体" w:cs="黑体" w:hint="eastAsia"/>
          <w:sz w:val="30"/>
          <w:szCs w:val="30"/>
        </w:rPr>
        <w:t> </w:t>
      </w:r>
      <w:r>
        <w:rPr>
          <w:rStyle w:val="a8"/>
          <w:rFonts w:ascii="黑体" w:hAnsi="黑体" w:cs="黑体" w:hint="eastAsia"/>
          <w:sz w:val="30"/>
          <w:szCs w:val="30"/>
        </w:rPr>
        <w:t>评议内容</w:t>
      </w:r>
    </w:p>
    <w:p w:rsidR="00222662" w:rsidRDefault="006B1213">
      <w:pPr>
        <w:spacing w:line="560" w:lineRule="exact"/>
        <w:ind w:firstLine="64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第五条</w:t>
      </w:r>
      <w:r>
        <w:rPr>
          <w:rStyle w:val="a8"/>
          <w:rFonts w:ascii="仿宋" w:hAnsi="仿宋" w:cs="仿宋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评议会从政治态度、道德品行、学习情况、工作成效等方面对其进行全面客观的综合评价。</w:t>
      </w:r>
    </w:p>
    <w:p w:rsidR="00222662" w:rsidRDefault="006B1213">
      <w:pPr>
        <w:spacing w:line="560" w:lineRule="exact"/>
        <w:ind w:firstLine="648"/>
        <w:jc w:val="left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hAnsi="仿宋" w:cs="仿宋" w:hint="eastAsia"/>
          <w:b/>
          <w:sz w:val="30"/>
          <w:szCs w:val="30"/>
        </w:rPr>
        <w:t>（一）政治态度：</w:t>
      </w:r>
      <w:r>
        <w:rPr>
          <w:rFonts w:ascii="仿宋" w:eastAsia="仿宋" w:hAnsi="仿宋" w:cs="仿宋" w:hint="eastAsia"/>
          <w:sz w:val="30"/>
          <w:szCs w:val="30"/>
        </w:rPr>
        <w:t>学生组织工作人员热爱祖国，政治面貌为共产党员或共青团员，具有坚定的共产主义信念，拥护党的方针、政策，坚决贯彻习近平新时代中国特色社会主义思想，遵纪守法。</w:t>
      </w:r>
    </w:p>
    <w:p w:rsidR="00222662" w:rsidRDefault="006B1213">
      <w:pPr>
        <w:spacing w:line="560" w:lineRule="exact"/>
        <w:ind w:firstLine="648"/>
        <w:jc w:val="left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hAnsi="仿宋" w:cs="仿宋" w:hint="eastAsia"/>
          <w:b/>
          <w:sz w:val="30"/>
          <w:szCs w:val="30"/>
        </w:rPr>
        <w:t>（二）道德品行：</w:t>
      </w:r>
      <w:r>
        <w:rPr>
          <w:rFonts w:ascii="仿宋" w:eastAsia="仿宋" w:hAnsi="仿宋" w:cs="仿宋" w:hint="eastAsia"/>
          <w:sz w:val="30"/>
          <w:szCs w:val="30"/>
        </w:rPr>
        <w:t>学生组织工作人员遵守学校的各项规章制度，积极弘扬和践行社会主义核心价值观，品行端正、作风务实、乐于奉献。</w:t>
      </w:r>
    </w:p>
    <w:p w:rsidR="00222662" w:rsidRDefault="006B1213">
      <w:pPr>
        <w:spacing w:line="560" w:lineRule="exact"/>
        <w:ind w:firstLine="648"/>
        <w:jc w:val="left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hAnsi="仿宋" w:cs="仿宋" w:hint="eastAsia"/>
          <w:b/>
          <w:sz w:val="30"/>
          <w:szCs w:val="30"/>
        </w:rPr>
        <w:lastRenderedPageBreak/>
        <w:t>（三）学习情况：</w:t>
      </w:r>
      <w:r>
        <w:rPr>
          <w:rFonts w:ascii="仿宋" w:eastAsia="仿宋" w:hAnsi="仿宋" w:cs="仿宋" w:hint="eastAsia"/>
          <w:sz w:val="30"/>
          <w:szCs w:val="30"/>
        </w:rPr>
        <w:t>学生会组织工作人员中除一年级新生外的本科生最近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个学期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最近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学年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入学以来三者取其一，学习成绩综合排名在本专业前</w:t>
      </w:r>
      <w:r>
        <w:rPr>
          <w:rFonts w:ascii="仿宋" w:eastAsia="仿宋" w:hAnsi="仿宋" w:cs="仿宋" w:hint="eastAsia"/>
          <w:sz w:val="30"/>
          <w:szCs w:val="30"/>
        </w:rPr>
        <w:t>30%</w:t>
      </w:r>
      <w:r>
        <w:rPr>
          <w:rFonts w:ascii="仿宋" w:eastAsia="仿宋" w:hAnsi="仿宋" w:cs="仿宋" w:hint="eastAsia"/>
          <w:sz w:val="30"/>
          <w:szCs w:val="30"/>
        </w:rPr>
        <w:t>以内，且无课业不及格情况；</w:t>
      </w:r>
    </w:p>
    <w:p w:rsidR="00222662" w:rsidRDefault="006B1213">
      <w:pPr>
        <w:spacing w:line="560" w:lineRule="exact"/>
        <w:ind w:firstLine="648"/>
        <w:jc w:val="left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hAnsi="仿宋" w:cs="仿宋" w:hint="eastAsia"/>
          <w:b/>
          <w:sz w:val="30"/>
          <w:szCs w:val="30"/>
        </w:rPr>
        <w:t>（四）工作成效：</w:t>
      </w:r>
      <w:r>
        <w:rPr>
          <w:rFonts w:ascii="仿宋" w:eastAsia="仿宋" w:hAnsi="仿宋" w:cs="仿宋" w:hint="eastAsia"/>
          <w:sz w:val="30"/>
          <w:szCs w:val="30"/>
        </w:rPr>
        <w:t>学生组织工作人员在党委的领导和团委的指导下，具有全心全意为广大同学服务的觉悟和能力，不断提升工作水平，高效地完成学生会</w:t>
      </w:r>
      <w:r>
        <w:rPr>
          <w:rFonts w:ascii="仿宋" w:eastAsia="仿宋" w:hAnsi="仿宋" w:cs="仿宋" w:hint="eastAsia"/>
          <w:sz w:val="30"/>
          <w:szCs w:val="30"/>
        </w:rPr>
        <w:t>组织</w:t>
      </w:r>
      <w:r>
        <w:rPr>
          <w:rFonts w:ascii="仿宋" w:eastAsia="仿宋" w:hAnsi="仿宋" w:cs="仿宋" w:hint="eastAsia"/>
          <w:sz w:val="30"/>
          <w:szCs w:val="30"/>
        </w:rPr>
        <w:t>工作。</w:t>
      </w:r>
    </w:p>
    <w:p w:rsidR="00222662" w:rsidRDefault="006B1213">
      <w:pPr>
        <w:pStyle w:val="1"/>
        <w:keepNext w:val="0"/>
        <w:keepLines w:val="0"/>
        <w:widowControl/>
        <w:ind w:firstLineChars="200" w:firstLine="600"/>
        <w:jc w:val="center"/>
        <w:rPr>
          <w:rStyle w:val="a8"/>
          <w:rFonts w:ascii="黑体" w:hAnsi="黑体" w:cs="黑体"/>
          <w:sz w:val="30"/>
          <w:szCs w:val="30"/>
        </w:rPr>
      </w:pPr>
      <w:r>
        <w:rPr>
          <w:rStyle w:val="a8"/>
          <w:rFonts w:ascii="黑体" w:hAnsi="黑体" w:cs="黑体" w:hint="eastAsia"/>
          <w:sz w:val="30"/>
          <w:szCs w:val="30"/>
        </w:rPr>
        <w:t>第三章</w:t>
      </w:r>
      <w:r>
        <w:rPr>
          <w:rStyle w:val="a8"/>
          <w:rFonts w:ascii="黑体" w:hAnsi="黑体" w:cs="黑体" w:hint="eastAsia"/>
          <w:sz w:val="30"/>
          <w:szCs w:val="30"/>
        </w:rPr>
        <w:t xml:space="preserve"> </w:t>
      </w:r>
      <w:r>
        <w:rPr>
          <w:rStyle w:val="a8"/>
          <w:rFonts w:ascii="黑体" w:hAnsi="黑体" w:cs="黑体" w:hint="eastAsia"/>
          <w:sz w:val="30"/>
          <w:szCs w:val="30"/>
        </w:rPr>
        <w:t>考评形式</w:t>
      </w:r>
    </w:p>
    <w:p w:rsidR="00222662" w:rsidRDefault="006B1213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第六条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述职评议程序：</w:t>
      </w:r>
    </w:p>
    <w:p w:rsidR="00222662" w:rsidRDefault="006B1213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（一）民主评议。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考核前期，学生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组织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全体成员进行民主评议（见附件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），对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组织内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内除自己以外的其他成员进行打分，个人最后得分依据其他成员打分情况取均分（结果保留小数点后两位），在总体成绩内占比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30%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222662" w:rsidRDefault="006B1213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（二）书面总结。</w:t>
      </w:r>
      <w:r>
        <w:rPr>
          <w:rFonts w:ascii="仿宋" w:eastAsia="仿宋" w:hAnsi="仿宋" w:cs="仿宋" w:hint="eastAsia"/>
          <w:sz w:val="30"/>
          <w:szCs w:val="30"/>
        </w:rPr>
        <w:t>述职前，提交本学期工作书面总结电子版（见附件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）根据述职评议内容，做到实事求是、全面规范、简明精炼、支撑有力，能够很好地报告本学期重点开展的工作项目以及存在的不足、需要改进的方面等，明确下一步工作规划，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在总体成绩内占比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20%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222662" w:rsidRDefault="006B1213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（三）述职汇报。</w:t>
      </w:r>
      <w:r>
        <w:rPr>
          <w:rFonts w:ascii="仿宋" w:eastAsia="仿宋" w:hAnsi="仿宋" w:cs="仿宋" w:hint="eastAsia"/>
          <w:sz w:val="30"/>
          <w:szCs w:val="30"/>
        </w:rPr>
        <w:t>述职会议中，</w:t>
      </w:r>
      <w:r>
        <w:rPr>
          <w:rFonts w:ascii="仿宋" w:eastAsia="仿宋" w:hAnsi="仿宋" w:cs="仿宋" w:hint="eastAsia"/>
          <w:sz w:val="30"/>
          <w:szCs w:val="30"/>
        </w:rPr>
        <w:t>院、系学生会组织工作人员向</w:t>
      </w:r>
      <w:r>
        <w:rPr>
          <w:rFonts w:ascii="仿宋" w:eastAsia="仿宋" w:hAnsi="仿宋" w:cs="仿宋" w:hint="eastAsia"/>
          <w:sz w:val="30"/>
          <w:szCs w:val="30"/>
        </w:rPr>
        <w:t>对应组织指导老师、主席团成员和学生代表（由其他各级</w:t>
      </w:r>
      <w:r>
        <w:rPr>
          <w:rFonts w:ascii="仿宋" w:eastAsia="仿宋" w:hAnsi="仿宋" w:cs="仿宋" w:hint="eastAsia"/>
          <w:sz w:val="30"/>
          <w:szCs w:val="30"/>
        </w:rPr>
        <w:t>学生组织选派）</w:t>
      </w:r>
      <w:r>
        <w:rPr>
          <w:rFonts w:ascii="仿宋" w:eastAsia="仿宋" w:hAnsi="仿宋" w:cs="仿宋" w:hint="eastAsia"/>
          <w:sz w:val="30"/>
          <w:szCs w:val="30"/>
        </w:rPr>
        <w:t>进行汇报，各级学生组织负责人（学委会）</w:t>
      </w:r>
      <w:r>
        <w:rPr>
          <w:rFonts w:ascii="仿宋" w:eastAsia="仿宋" w:hAnsi="仿宋" w:cs="仿宋" w:hint="eastAsia"/>
          <w:sz w:val="30"/>
          <w:szCs w:val="30"/>
        </w:rPr>
        <w:t>述职评议</w:t>
      </w:r>
      <w:r>
        <w:rPr>
          <w:rFonts w:ascii="仿宋" w:eastAsia="仿宋" w:hAnsi="仿宋" w:cs="仿宋" w:hint="eastAsia"/>
          <w:sz w:val="30"/>
          <w:szCs w:val="30"/>
        </w:rPr>
        <w:t>向各职能部门负责人、各级学生会组织指导老师和学生代表进行汇报</w:t>
      </w:r>
      <w:r>
        <w:rPr>
          <w:rFonts w:ascii="仿宋" w:eastAsia="仿宋" w:hAnsi="仿宋" w:cs="仿宋" w:hint="eastAsia"/>
          <w:sz w:val="30"/>
          <w:szCs w:val="30"/>
        </w:rPr>
        <w:t>。现场述职内容要求密切结合学生会功能定位，准确充实、重点突出。述职结束后，评议会中的</w:t>
      </w:r>
      <w:r w:rsidR="00013811">
        <w:rPr>
          <w:rFonts w:ascii="仿宋" w:eastAsia="仿宋" w:hAnsi="仿宋" w:cs="仿宋" w:hint="eastAsia"/>
          <w:sz w:val="30"/>
          <w:szCs w:val="30"/>
        </w:rPr>
        <w:t>测评人员</w:t>
      </w:r>
      <w:r>
        <w:rPr>
          <w:rFonts w:ascii="仿宋" w:eastAsia="仿宋" w:hAnsi="仿宋" w:cs="仿宋" w:hint="eastAsia"/>
          <w:sz w:val="30"/>
          <w:szCs w:val="30"/>
        </w:rPr>
        <w:t>填写评议测评表（见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）；评议会其他成员根据现场述职情况评价打分，最终结果取平均分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（结果保留小数点后两位），在总体成绩内占比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50%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222662" w:rsidRDefault="006B1213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（四）适度公开。</w:t>
      </w:r>
      <w:r>
        <w:rPr>
          <w:rFonts w:ascii="仿宋" w:eastAsia="仿宋" w:hAnsi="仿宋" w:cs="仿宋" w:hint="eastAsia"/>
          <w:sz w:val="30"/>
          <w:szCs w:val="30"/>
        </w:rPr>
        <w:t>院团委根据书面总结和述职评议情况形成最终的综合评价结果。评价结果分为优秀、</w:t>
      </w:r>
      <w:r>
        <w:rPr>
          <w:rFonts w:ascii="仿宋" w:eastAsia="仿宋" w:hAnsi="仿宋" w:cs="仿宋" w:hint="eastAsia"/>
          <w:sz w:val="30"/>
          <w:szCs w:val="30"/>
        </w:rPr>
        <w:t>合格、不合格</w:t>
      </w:r>
      <w:r w:rsidR="00013811">
        <w:rPr>
          <w:rFonts w:ascii="仿宋" w:eastAsia="仿宋" w:hAnsi="仿宋" w:cs="仿宋" w:hint="eastAsia"/>
          <w:sz w:val="30"/>
          <w:szCs w:val="30"/>
        </w:rPr>
        <w:t>三</w:t>
      </w:r>
      <w:r>
        <w:rPr>
          <w:rFonts w:ascii="仿宋" w:eastAsia="仿宋" w:hAnsi="仿宋" w:cs="仿宋" w:hint="eastAsia"/>
          <w:sz w:val="30"/>
          <w:szCs w:val="30"/>
        </w:rPr>
        <w:t>个等级。工作人员述职报告和评议结果在一定范围内公开，接</w:t>
      </w:r>
      <w:r>
        <w:rPr>
          <w:rFonts w:ascii="仿宋" w:eastAsia="仿宋" w:hAnsi="仿宋" w:cs="仿宋" w:hint="eastAsia"/>
          <w:sz w:val="30"/>
          <w:szCs w:val="30"/>
        </w:rPr>
        <w:t>受广大同学和各学生会组织的监督。</w:t>
      </w:r>
    </w:p>
    <w:p w:rsidR="00222662" w:rsidRDefault="006B1213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（五）持续改进。</w:t>
      </w:r>
      <w:r>
        <w:rPr>
          <w:rFonts w:ascii="仿宋" w:eastAsia="仿宋" w:hAnsi="仿宋" w:cs="仿宋" w:hint="eastAsia"/>
          <w:sz w:val="30"/>
          <w:szCs w:val="30"/>
        </w:rPr>
        <w:t>述职人员根据评议会提出的意见和建议，认真制定改进方案，将改进措施列入下一学期学生工作计划，认真落实。</w:t>
      </w:r>
    </w:p>
    <w:p w:rsidR="00222662" w:rsidRDefault="006B1213">
      <w:pPr>
        <w:spacing w:line="600" w:lineRule="exact"/>
        <w:ind w:firstLineChars="213"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第七条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学期考核等级划分</w:t>
      </w:r>
      <w:r w:rsidR="00013811">
        <w:rPr>
          <w:rFonts w:ascii="仿宋" w:eastAsia="仿宋" w:hAnsi="仿宋" w:cs="仿宋" w:hint="eastAsia"/>
          <w:sz w:val="32"/>
          <w:szCs w:val="32"/>
        </w:rPr>
        <w:t>和</w:t>
      </w:r>
      <w:r w:rsidR="00013811">
        <w:rPr>
          <w:rFonts w:ascii="仿宋" w:eastAsia="仿宋" w:hAnsi="仿宋" w:cs="仿宋"/>
          <w:sz w:val="32"/>
          <w:szCs w:val="32"/>
        </w:rPr>
        <w:t>占比</w:t>
      </w:r>
      <w:r>
        <w:rPr>
          <w:rFonts w:ascii="仿宋" w:eastAsia="仿宋" w:hAnsi="仿宋" w:cs="仿宋" w:hint="eastAsia"/>
          <w:sz w:val="32"/>
          <w:szCs w:val="32"/>
        </w:rPr>
        <w:t>如下图所示：</w:t>
      </w:r>
    </w:p>
    <w:p w:rsidR="00222662" w:rsidRDefault="00222662">
      <w:pPr>
        <w:pStyle w:val="2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69"/>
        <w:gridCol w:w="3029"/>
        <w:gridCol w:w="1701"/>
        <w:gridCol w:w="1501"/>
      </w:tblGrid>
      <w:tr w:rsidR="00222662" w:rsidTr="00013811">
        <w:trPr>
          <w:trHeight w:val="671"/>
          <w:jc w:val="center"/>
        </w:trPr>
        <w:tc>
          <w:tcPr>
            <w:tcW w:w="2069" w:type="dxa"/>
            <w:vAlign w:val="center"/>
          </w:tcPr>
          <w:p w:rsidR="00222662" w:rsidRDefault="006B1213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考核等级</w:t>
            </w:r>
          </w:p>
        </w:tc>
        <w:tc>
          <w:tcPr>
            <w:tcW w:w="3029" w:type="dxa"/>
            <w:vAlign w:val="center"/>
          </w:tcPr>
          <w:p w:rsidR="00222662" w:rsidRDefault="006B1213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</w:t>
            </w:r>
            <w:r w:rsidR="00013811">
              <w:rPr>
                <w:rFonts w:ascii="仿宋" w:eastAsia="仿宋" w:hAnsi="仿宋" w:cs="仿宋" w:hint="eastAsia"/>
                <w:sz w:val="32"/>
                <w:szCs w:val="32"/>
              </w:rPr>
              <w:t>（10</w:t>
            </w:r>
            <w:r w:rsidR="00013811">
              <w:rPr>
                <w:rFonts w:ascii="仿宋" w:eastAsia="仿宋" w:hAnsi="仿宋" w:cs="仿宋"/>
                <w:sz w:val="32"/>
                <w:szCs w:val="32"/>
              </w:rPr>
              <w:t>%-20%</w:t>
            </w:r>
            <w:r w:rsidR="00013811"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vAlign w:val="center"/>
          </w:tcPr>
          <w:p w:rsidR="00222662" w:rsidRDefault="006B1213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合格</w:t>
            </w:r>
          </w:p>
        </w:tc>
        <w:tc>
          <w:tcPr>
            <w:tcW w:w="1501" w:type="dxa"/>
            <w:vAlign w:val="center"/>
          </w:tcPr>
          <w:p w:rsidR="00222662" w:rsidRDefault="006B1213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不合格</w:t>
            </w:r>
          </w:p>
        </w:tc>
      </w:tr>
    </w:tbl>
    <w:p w:rsidR="00222662" w:rsidRDefault="00222662">
      <w:pPr>
        <w:pStyle w:val="2"/>
      </w:pPr>
    </w:p>
    <w:p w:rsidR="00222662" w:rsidRDefault="006B1213">
      <w:pPr>
        <w:pStyle w:val="1"/>
        <w:keepNext w:val="0"/>
        <w:keepLines w:val="0"/>
        <w:widowControl/>
        <w:ind w:firstLineChars="200" w:firstLine="600"/>
        <w:jc w:val="center"/>
        <w:rPr>
          <w:rStyle w:val="a8"/>
          <w:rFonts w:ascii="黑体" w:hAnsi="黑体" w:cs="黑体"/>
          <w:sz w:val="30"/>
          <w:szCs w:val="30"/>
        </w:rPr>
      </w:pPr>
      <w:r>
        <w:rPr>
          <w:rStyle w:val="a8"/>
          <w:rFonts w:ascii="黑体" w:hAnsi="黑体" w:cs="黑体" w:hint="eastAsia"/>
          <w:sz w:val="30"/>
          <w:szCs w:val="30"/>
        </w:rPr>
        <w:t>第四章</w:t>
      </w:r>
      <w:r>
        <w:rPr>
          <w:rStyle w:val="a8"/>
          <w:rFonts w:ascii="黑体" w:hAnsi="黑体" w:cs="黑体" w:hint="eastAsia"/>
          <w:sz w:val="30"/>
          <w:szCs w:val="30"/>
        </w:rPr>
        <w:t xml:space="preserve"> </w:t>
      </w:r>
      <w:r>
        <w:rPr>
          <w:rStyle w:val="a8"/>
          <w:rFonts w:ascii="黑体" w:hAnsi="黑体" w:cs="黑体" w:hint="eastAsia"/>
          <w:sz w:val="30"/>
          <w:szCs w:val="30"/>
        </w:rPr>
        <w:t>奖惩机制</w:t>
      </w:r>
    </w:p>
    <w:p w:rsidR="00222662" w:rsidRDefault="006B1213">
      <w:pPr>
        <w:spacing w:line="560" w:lineRule="exact"/>
        <w:ind w:firstLine="64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第八条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根据述职评议结果，表彰优秀工作人员，同时对于述职评议成绩不合格的工作人员予以劝退或整改。</w:t>
      </w:r>
    </w:p>
    <w:p w:rsidR="00222662" w:rsidRDefault="006B1213">
      <w:pPr>
        <w:spacing w:line="560" w:lineRule="exact"/>
        <w:ind w:firstLine="64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第九条</w:t>
      </w:r>
      <w:r>
        <w:rPr>
          <w:rStyle w:val="a8"/>
          <w:rFonts w:ascii="仿宋" w:hAnsi="仿宋" w:cs="仿宋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结合考评的激励效果，坚持以服务和贡献为导向，不断健全完善激励机制，学生会领导机构可本着联系实际、务求实效的原则适当调整和不断完善评议制度。</w:t>
      </w:r>
    </w:p>
    <w:p w:rsidR="00222662" w:rsidRDefault="006B1213">
      <w:pPr>
        <w:spacing w:line="560" w:lineRule="exact"/>
        <w:ind w:firstLine="64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第十条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建立以服务和贡献为导向的激励机制，参加推优入党、“青马工程”学员推荐、测评加分以及评奖评优等事项时，应依据评议结果择优提名，同等条件下优先考虑，不允许与其岗位简单直接挂钩。</w:t>
      </w:r>
    </w:p>
    <w:p w:rsidR="00222662" w:rsidRDefault="00222662">
      <w:bookmarkStart w:id="0" w:name="_GoBack"/>
      <w:bookmarkEnd w:id="0"/>
    </w:p>
    <w:sectPr w:rsidR="00222662">
      <w:pgSz w:w="11910" w:h="16840"/>
      <w:pgMar w:top="1440" w:right="1800" w:bottom="1440" w:left="1800" w:header="0" w:footer="113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13" w:rsidRDefault="006B1213" w:rsidP="00013811">
      <w:r>
        <w:separator/>
      </w:r>
    </w:p>
  </w:endnote>
  <w:endnote w:type="continuationSeparator" w:id="0">
    <w:p w:rsidR="006B1213" w:rsidRDefault="006B1213" w:rsidP="0001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13" w:rsidRDefault="006B1213" w:rsidP="00013811">
      <w:r>
        <w:separator/>
      </w:r>
    </w:p>
  </w:footnote>
  <w:footnote w:type="continuationSeparator" w:id="0">
    <w:p w:rsidR="006B1213" w:rsidRDefault="006B1213" w:rsidP="0001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E5"/>
    <w:rsid w:val="00013811"/>
    <w:rsid w:val="00017092"/>
    <w:rsid w:val="000A534D"/>
    <w:rsid w:val="0014534A"/>
    <w:rsid w:val="00222662"/>
    <w:rsid w:val="003608AB"/>
    <w:rsid w:val="003B3588"/>
    <w:rsid w:val="004D4822"/>
    <w:rsid w:val="004F1D40"/>
    <w:rsid w:val="006462B9"/>
    <w:rsid w:val="006B1213"/>
    <w:rsid w:val="006E63E5"/>
    <w:rsid w:val="00862357"/>
    <w:rsid w:val="008E3AC1"/>
    <w:rsid w:val="00A42C4A"/>
    <w:rsid w:val="00AC7A9F"/>
    <w:rsid w:val="00C119C3"/>
    <w:rsid w:val="00C65F7E"/>
    <w:rsid w:val="00E20D09"/>
    <w:rsid w:val="00F664F8"/>
    <w:rsid w:val="07E35D35"/>
    <w:rsid w:val="11B26D7F"/>
    <w:rsid w:val="21234C29"/>
    <w:rsid w:val="23DE7489"/>
    <w:rsid w:val="325C34C2"/>
    <w:rsid w:val="359764F9"/>
    <w:rsid w:val="428C3374"/>
    <w:rsid w:val="4E861935"/>
    <w:rsid w:val="5050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D26D6E-DE31-49C6-BC62-A7D28B8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rFonts w:eastAsia="仿宋"/>
      <w:bCs/>
      <w:w w:val="100"/>
      <w:sz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Calibri" w:eastAsia="黑体" w:hAnsi="Calibri" w:cs="Times New Roman"/>
      <w:kern w:val="36"/>
      <w:sz w:val="36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qFormat/>
    <w:rPr>
      <w:rFonts w:ascii="Calibri" w:eastAsia="宋体" w:hAnsi="Calibri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4816E-1404-4FD4-B463-F21BF739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>P R C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 礼健</dc:creator>
  <cp:lastModifiedBy>Windows User</cp:lastModifiedBy>
  <cp:revision>2</cp:revision>
  <dcterms:created xsi:type="dcterms:W3CDTF">2021-12-13T08:15:00Z</dcterms:created>
  <dcterms:modified xsi:type="dcterms:W3CDTF">2021-12-13T08:15:00Z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160B8EB943B54CB599AABECE1174A327</vt:lpwstr>
  </property>
</Properties>
</file>